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335" w:rsidRPr="001C00DC" w:rsidRDefault="001C00DC" w:rsidP="001C00DC">
      <w:pPr>
        <w:ind w:hanging="142"/>
        <w:jc w:val="center"/>
        <w:rPr>
          <w:rFonts w:ascii="Times New Roman" w:hAnsi="Times New Roman"/>
          <w:sz w:val="24"/>
          <w:szCs w:val="24"/>
        </w:rPr>
      </w:pPr>
      <w:bookmarkStart w:id="0" w:name="_Toc468611353"/>
      <w:bookmarkStart w:id="1" w:name="_Toc498845730"/>
      <w:bookmarkStart w:id="2" w:name="_Toc498845574"/>
      <w:bookmarkStart w:id="3" w:name="_Toc498835889"/>
      <w:bookmarkStart w:id="4" w:name="_Toc49883494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1F7335" w:rsidRPr="002374B6" w:rsidRDefault="001F7335" w:rsidP="00663104">
      <w:pPr>
        <w:spacing w:after="0" w:line="360" w:lineRule="auto"/>
        <w:jc w:val="center"/>
        <w:rPr>
          <w:rFonts w:ascii="Times New Roman" w:hAnsi="Times New Roman"/>
          <w:b/>
          <w:sz w:val="24"/>
          <w:szCs w:val="24"/>
          <w:lang w:eastAsia="en-US"/>
        </w:rPr>
      </w:pPr>
      <w:r w:rsidRPr="00A402E5">
        <w:rPr>
          <w:rFonts w:ascii="Times New Roman" w:hAnsi="Times New Roman"/>
          <w:b/>
          <w:sz w:val="24"/>
          <w:szCs w:val="24"/>
          <w:lang w:eastAsia="en-US"/>
        </w:rPr>
        <w:t xml:space="preserve">ФЕДЕРАЛЬНОЕ ГОСУДАРСТВЕННОЕ БЮДЖЕТНОЕ </w:t>
      </w:r>
    </w:p>
    <w:p w:rsidR="001F7335" w:rsidRPr="00A402E5" w:rsidRDefault="001F7335" w:rsidP="00663104">
      <w:pPr>
        <w:spacing w:after="0" w:line="360" w:lineRule="auto"/>
        <w:jc w:val="center"/>
        <w:rPr>
          <w:rFonts w:ascii="Times New Roman" w:hAnsi="Times New Roman"/>
          <w:b/>
          <w:sz w:val="24"/>
          <w:szCs w:val="24"/>
          <w:lang w:eastAsia="en-US"/>
        </w:rPr>
      </w:pPr>
      <w:r w:rsidRPr="00A402E5">
        <w:rPr>
          <w:rFonts w:ascii="Times New Roman" w:hAnsi="Times New Roman"/>
          <w:b/>
          <w:sz w:val="24"/>
          <w:szCs w:val="24"/>
          <w:lang w:eastAsia="en-US"/>
        </w:rPr>
        <w:t>ОБРАЗОВАТЕЛЬНОЕ УЧРЕ</w:t>
      </w:r>
      <w:r>
        <w:rPr>
          <w:rFonts w:ascii="Times New Roman" w:hAnsi="Times New Roman"/>
          <w:b/>
          <w:sz w:val="24"/>
          <w:szCs w:val="24"/>
          <w:lang w:eastAsia="en-US"/>
        </w:rPr>
        <w:t xml:space="preserve">ЖДЕНИЕ </w:t>
      </w:r>
      <w:proofErr w:type="gramStart"/>
      <w:r>
        <w:rPr>
          <w:rFonts w:ascii="Times New Roman" w:hAnsi="Times New Roman"/>
          <w:b/>
          <w:sz w:val="24"/>
          <w:szCs w:val="24"/>
          <w:lang w:eastAsia="en-US"/>
        </w:rPr>
        <w:t xml:space="preserve">ВЫСШЕГО </w:t>
      </w:r>
      <w:r w:rsidRPr="00A402E5">
        <w:rPr>
          <w:rFonts w:ascii="Times New Roman" w:hAnsi="Times New Roman"/>
          <w:b/>
          <w:sz w:val="24"/>
          <w:szCs w:val="24"/>
          <w:lang w:eastAsia="en-US"/>
        </w:rPr>
        <w:t xml:space="preserve"> ОБРАЗОВАНИЯ</w:t>
      </w:r>
      <w:proofErr w:type="gramEnd"/>
    </w:p>
    <w:p w:rsidR="001F7335" w:rsidRPr="00A402E5" w:rsidRDefault="001F7335" w:rsidP="00663104">
      <w:pPr>
        <w:spacing w:after="0" w:line="360" w:lineRule="auto"/>
        <w:jc w:val="center"/>
        <w:rPr>
          <w:rFonts w:ascii="Times New Roman" w:hAnsi="Times New Roman"/>
          <w:b/>
          <w:sz w:val="24"/>
          <w:szCs w:val="24"/>
          <w:lang w:eastAsia="en-US"/>
        </w:rPr>
      </w:pPr>
      <w:r w:rsidRPr="00A402E5">
        <w:rPr>
          <w:rFonts w:ascii="Times New Roman" w:hAnsi="Times New Roman"/>
          <w:b/>
          <w:sz w:val="24"/>
          <w:szCs w:val="24"/>
          <w:lang w:eastAsia="en-US"/>
        </w:rPr>
        <w:t>«ДОНСКОЙ ГОСУДАРСТВЕННЫЙ ТЕХНИЧЕСКИЙ УНИВЕРСИТЕТ»</w:t>
      </w:r>
    </w:p>
    <w:p w:rsidR="001F7335" w:rsidRPr="00A402E5" w:rsidRDefault="001F7335" w:rsidP="00663104">
      <w:pPr>
        <w:spacing w:after="0" w:line="360" w:lineRule="auto"/>
        <w:jc w:val="center"/>
        <w:rPr>
          <w:rFonts w:ascii="Times New Roman" w:hAnsi="Times New Roman"/>
          <w:b/>
          <w:sz w:val="24"/>
          <w:szCs w:val="24"/>
          <w:lang w:eastAsia="en-US"/>
        </w:rPr>
      </w:pPr>
      <w:r w:rsidRPr="00A402E5">
        <w:rPr>
          <w:rFonts w:ascii="Times New Roman" w:hAnsi="Times New Roman"/>
          <w:b/>
          <w:sz w:val="24"/>
          <w:szCs w:val="24"/>
          <w:lang w:eastAsia="en-US"/>
        </w:rPr>
        <w:t>(ДГТУ)</w:t>
      </w:r>
    </w:p>
    <w:p w:rsidR="001F7335" w:rsidRPr="00A402E5" w:rsidRDefault="001F7335" w:rsidP="00663104">
      <w:pPr>
        <w:spacing w:after="0" w:line="360" w:lineRule="auto"/>
        <w:jc w:val="center"/>
        <w:rPr>
          <w:rFonts w:ascii="Times New Roman" w:hAnsi="Times New Roman"/>
          <w:b/>
          <w:sz w:val="24"/>
          <w:szCs w:val="24"/>
          <w:u w:val="single"/>
          <w:lang w:eastAsia="en-US"/>
        </w:rPr>
      </w:pPr>
    </w:p>
    <w:p w:rsidR="001F7335" w:rsidRPr="00A402E5" w:rsidRDefault="001F7335" w:rsidP="00663104">
      <w:pPr>
        <w:spacing w:after="0" w:line="360" w:lineRule="auto"/>
        <w:jc w:val="center"/>
        <w:rPr>
          <w:rFonts w:ascii="Times New Roman" w:hAnsi="Times New Roman"/>
          <w:b/>
          <w:sz w:val="24"/>
          <w:szCs w:val="24"/>
          <w:u w:val="single"/>
          <w:lang w:eastAsia="en-US"/>
        </w:rPr>
      </w:pPr>
    </w:p>
    <w:p w:rsidR="001F7335" w:rsidRPr="00A402E5" w:rsidRDefault="001F7335" w:rsidP="00663104">
      <w:pPr>
        <w:spacing w:before="100" w:beforeAutospacing="1" w:after="0" w:line="360" w:lineRule="auto"/>
        <w:jc w:val="center"/>
        <w:rPr>
          <w:rFonts w:ascii="Times New Roman" w:hAnsi="Times New Roman"/>
          <w:b/>
          <w:sz w:val="24"/>
          <w:szCs w:val="24"/>
          <w:lang w:eastAsia="en-US"/>
        </w:rPr>
      </w:pPr>
    </w:p>
    <w:p w:rsidR="001F7335" w:rsidRPr="00A402E5" w:rsidRDefault="001F7335" w:rsidP="00663104">
      <w:pPr>
        <w:spacing w:before="100" w:beforeAutospacing="1" w:after="0" w:line="360" w:lineRule="auto"/>
        <w:jc w:val="center"/>
        <w:rPr>
          <w:rFonts w:ascii="Times New Roman" w:hAnsi="Times New Roman"/>
          <w:b/>
          <w:sz w:val="24"/>
          <w:szCs w:val="24"/>
          <w:lang w:eastAsia="en-US"/>
        </w:rPr>
      </w:pPr>
    </w:p>
    <w:p w:rsidR="001F7335" w:rsidRPr="00A402E5" w:rsidRDefault="001F7335" w:rsidP="00663104">
      <w:pPr>
        <w:spacing w:before="100" w:beforeAutospacing="1" w:after="0" w:line="360" w:lineRule="auto"/>
        <w:jc w:val="center"/>
        <w:rPr>
          <w:rFonts w:ascii="Times New Roman" w:hAnsi="Times New Roman"/>
          <w:b/>
          <w:sz w:val="24"/>
          <w:szCs w:val="24"/>
          <w:lang w:eastAsia="en-US"/>
        </w:rPr>
      </w:pPr>
      <w:bookmarkStart w:id="5" w:name="e0_7_"/>
      <w:bookmarkEnd w:id="5"/>
      <w:r w:rsidRPr="00A402E5">
        <w:rPr>
          <w:rFonts w:ascii="Times New Roman" w:hAnsi="Times New Roman"/>
          <w:b/>
          <w:sz w:val="24"/>
          <w:szCs w:val="24"/>
          <w:lang w:eastAsia="en-US"/>
        </w:rPr>
        <w:t xml:space="preserve">В.Н. Черкасов, В.И. Зыков, А.Н. Петренко, В.Е. </w:t>
      </w:r>
      <w:proofErr w:type="spellStart"/>
      <w:r w:rsidRPr="00A402E5">
        <w:rPr>
          <w:rFonts w:ascii="Times New Roman" w:hAnsi="Times New Roman"/>
          <w:b/>
          <w:sz w:val="24"/>
          <w:szCs w:val="24"/>
          <w:lang w:eastAsia="en-US"/>
        </w:rPr>
        <w:t>Мереняшев</w:t>
      </w:r>
      <w:proofErr w:type="spellEnd"/>
    </w:p>
    <w:p w:rsidR="001F7335" w:rsidRPr="00A402E5" w:rsidRDefault="001F7335" w:rsidP="00663104">
      <w:pPr>
        <w:spacing w:after="0" w:line="360" w:lineRule="auto"/>
        <w:jc w:val="center"/>
        <w:rPr>
          <w:rFonts w:ascii="Times New Roman" w:hAnsi="Times New Roman"/>
          <w:b/>
          <w:sz w:val="24"/>
          <w:szCs w:val="24"/>
          <w:lang w:eastAsia="en-US"/>
        </w:rPr>
      </w:pPr>
    </w:p>
    <w:p w:rsidR="001F7335" w:rsidRPr="00A402E5" w:rsidRDefault="001F7335" w:rsidP="00663104">
      <w:pPr>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ЛЕКЦИЯ № 14</w:t>
      </w:r>
    </w:p>
    <w:p w:rsidR="001F7335" w:rsidRPr="00A402E5" w:rsidRDefault="001F7335" w:rsidP="00663104">
      <w:pPr>
        <w:spacing w:after="0" w:line="360" w:lineRule="auto"/>
        <w:jc w:val="center"/>
        <w:rPr>
          <w:rFonts w:ascii="Times New Roman" w:hAnsi="Times New Roman"/>
          <w:b/>
          <w:sz w:val="24"/>
          <w:szCs w:val="24"/>
          <w:lang w:eastAsia="en-US"/>
        </w:rPr>
      </w:pPr>
      <w:r w:rsidRPr="00A402E5">
        <w:rPr>
          <w:rFonts w:ascii="Times New Roman" w:hAnsi="Times New Roman"/>
          <w:b/>
          <w:sz w:val="24"/>
          <w:szCs w:val="24"/>
          <w:lang w:eastAsia="en-US"/>
        </w:rPr>
        <w:t>ПО ДИСЦИПЛИНЕ</w:t>
      </w:r>
    </w:p>
    <w:p w:rsidR="001F7335" w:rsidRPr="00A402E5" w:rsidRDefault="001F7335" w:rsidP="00663104">
      <w:pPr>
        <w:spacing w:after="0" w:line="360" w:lineRule="auto"/>
        <w:jc w:val="center"/>
        <w:rPr>
          <w:rFonts w:ascii="Times New Roman" w:hAnsi="Times New Roman"/>
          <w:b/>
          <w:sz w:val="24"/>
          <w:szCs w:val="24"/>
          <w:lang w:eastAsia="en-US"/>
        </w:rPr>
      </w:pPr>
      <w:r w:rsidRPr="00A402E5">
        <w:rPr>
          <w:rFonts w:ascii="Times New Roman" w:hAnsi="Times New Roman"/>
          <w:b/>
          <w:sz w:val="24"/>
          <w:szCs w:val="24"/>
          <w:lang w:eastAsia="en-US"/>
        </w:rPr>
        <w:t>«П</w:t>
      </w:r>
      <w:r w:rsidRPr="00A402E5">
        <w:rPr>
          <w:rFonts w:ascii="Times New Roman" w:hAnsi="Times New Roman"/>
          <w:b/>
          <w:bCs/>
          <w:sz w:val="24"/>
          <w:szCs w:val="24"/>
          <w:lang w:eastAsia="en-US"/>
        </w:rPr>
        <w:t>ожарная безопасность электроустановок</w:t>
      </w:r>
      <w:r w:rsidRPr="00A402E5">
        <w:rPr>
          <w:rFonts w:ascii="Times New Roman" w:hAnsi="Times New Roman"/>
          <w:b/>
          <w:sz w:val="24"/>
          <w:szCs w:val="24"/>
          <w:lang w:eastAsia="en-US"/>
        </w:rPr>
        <w:t>»</w:t>
      </w:r>
    </w:p>
    <w:p w:rsidR="001F7335" w:rsidRPr="00A402E5" w:rsidRDefault="001F7335" w:rsidP="00663104">
      <w:pPr>
        <w:spacing w:after="0" w:line="360" w:lineRule="auto"/>
        <w:jc w:val="center"/>
        <w:rPr>
          <w:rFonts w:ascii="Times New Roman" w:hAnsi="Times New Roman"/>
          <w:b/>
          <w:sz w:val="24"/>
          <w:szCs w:val="24"/>
          <w:lang w:eastAsia="en-US"/>
        </w:rPr>
      </w:pPr>
    </w:p>
    <w:p w:rsidR="001F7335" w:rsidRPr="00A402E5" w:rsidRDefault="001F7335" w:rsidP="00663104">
      <w:pPr>
        <w:spacing w:after="0" w:line="360" w:lineRule="auto"/>
        <w:jc w:val="center"/>
        <w:rPr>
          <w:rFonts w:ascii="Times New Roman" w:hAnsi="Times New Roman"/>
          <w:b/>
          <w:sz w:val="24"/>
          <w:szCs w:val="24"/>
          <w:u w:val="single"/>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Специальность 2</w:t>
      </w:r>
      <w:r w:rsidRPr="00704448">
        <w:rPr>
          <w:rFonts w:ascii="Times New Roman" w:hAnsi="Times New Roman"/>
          <w:sz w:val="24"/>
          <w:szCs w:val="24"/>
          <w:lang w:eastAsia="en-US"/>
        </w:rPr>
        <w:t>0.05.</w:t>
      </w:r>
      <w:r w:rsidRPr="00D854A4">
        <w:rPr>
          <w:rFonts w:ascii="Times New Roman" w:hAnsi="Times New Roman"/>
          <w:sz w:val="24"/>
          <w:szCs w:val="24"/>
          <w:lang w:eastAsia="en-US"/>
        </w:rPr>
        <w:t>01</w:t>
      </w:r>
      <w:r w:rsidRPr="00A402E5">
        <w:rPr>
          <w:rFonts w:ascii="Times New Roman" w:hAnsi="Times New Roman"/>
          <w:sz w:val="24"/>
          <w:szCs w:val="24"/>
          <w:lang w:eastAsia="en-US"/>
        </w:rPr>
        <w:t xml:space="preserve"> «Пожарная безопасность»</w:t>
      </w:r>
    </w:p>
    <w:p w:rsidR="001F7335" w:rsidRPr="00A402E5" w:rsidRDefault="001F7335" w:rsidP="00663104">
      <w:pPr>
        <w:spacing w:after="0" w:line="360" w:lineRule="auto"/>
        <w:jc w:val="both"/>
        <w:rPr>
          <w:rFonts w:ascii="Times New Roman" w:hAnsi="Times New Roman"/>
          <w:b/>
          <w:sz w:val="24"/>
          <w:szCs w:val="24"/>
          <w:lang w:eastAsia="en-US"/>
        </w:rPr>
      </w:pPr>
    </w:p>
    <w:p w:rsidR="001F7335" w:rsidRPr="00A402E5" w:rsidRDefault="001F7335" w:rsidP="00663104">
      <w:pPr>
        <w:spacing w:after="0" w:line="360" w:lineRule="auto"/>
        <w:jc w:val="both"/>
        <w:rPr>
          <w:rFonts w:ascii="Times New Roman" w:hAnsi="Times New Roman"/>
          <w:b/>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p>
    <w:p w:rsidR="001F7335" w:rsidRDefault="001F7335" w:rsidP="00663104">
      <w:pPr>
        <w:spacing w:after="0" w:line="360" w:lineRule="auto"/>
        <w:jc w:val="center"/>
        <w:rPr>
          <w:rFonts w:ascii="Times New Roman" w:hAnsi="Times New Roman"/>
          <w:sz w:val="24"/>
          <w:szCs w:val="24"/>
          <w:lang w:eastAsia="en-US"/>
        </w:rPr>
      </w:pPr>
    </w:p>
    <w:p w:rsidR="001F7335" w:rsidRDefault="001F7335" w:rsidP="00663104">
      <w:pPr>
        <w:spacing w:after="0" w:line="360" w:lineRule="auto"/>
        <w:jc w:val="center"/>
        <w:rPr>
          <w:rFonts w:ascii="Times New Roman" w:hAnsi="Times New Roman"/>
          <w:sz w:val="24"/>
          <w:szCs w:val="24"/>
          <w:lang w:eastAsia="en-US"/>
        </w:rPr>
      </w:pPr>
    </w:p>
    <w:p w:rsidR="001F7335" w:rsidRPr="00A402E5" w:rsidRDefault="001F7335" w:rsidP="00663104">
      <w:pPr>
        <w:spacing w:after="0" w:line="360" w:lineRule="auto"/>
        <w:jc w:val="center"/>
        <w:rPr>
          <w:rFonts w:ascii="Times New Roman" w:hAnsi="Times New Roman"/>
          <w:sz w:val="24"/>
          <w:szCs w:val="24"/>
          <w:lang w:eastAsia="en-US"/>
        </w:rPr>
      </w:pPr>
      <w:r w:rsidRPr="00A402E5">
        <w:rPr>
          <w:rFonts w:ascii="Times New Roman" w:hAnsi="Times New Roman"/>
          <w:sz w:val="24"/>
          <w:szCs w:val="24"/>
          <w:lang w:eastAsia="en-US"/>
        </w:rPr>
        <w:t>Ростов-на-Дону</w:t>
      </w:r>
    </w:p>
    <w:p w:rsidR="001F7335" w:rsidRPr="001C00DC" w:rsidRDefault="001F7335" w:rsidP="001C00DC">
      <w:pPr>
        <w:spacing w:after="0" w:line="360" w:lineRule="auto"/>
        <w:jc w:val="center"/>
        <w:rPr>
          <w:rFonts w:ascii="Times New Roman" w:hAnsi="Times New Roman"/>
          <w:sz w:val="24"/>
          <w:szCs w:val="24"/>
          <w:lang w:eastAsia="en-US"/>
        </w:rPr>
      </w:pPr>
      <w:r w:rsidRPr="00A402E5">
        <w:rPr>
          <w:rFonts w:ascii="Times New Roman" w:hAnsi="Times New Roman"/>
          <w:sz w:val="24"/>
          <w:szCs w:val="24"/>
          <w:lang w:eastAsia="en-US"/>
        </w:rPr>
        <w:t>20</w:t>
      </w:r>
      <w:bookmarkEnd w:id="0"/>
      <w:bookmarkEnd w:id="1"/>
      <w:bookmarkEnd w:id="2"/>
      <w:bookmarkEnd w:id="3"/>
      <w:bookmarkEnd w:id="4"/>
      <w:r w:rsidR="000451A0">
        <w:rPr>
          <w:rFonts w:ascii="Times New Roman" w:hAnsi="Times New Roman"/>
          <w:sz w:val="24"/>
          <w:szCs w:val="24"/>
          <w:lang w:eastAsia="en-US"/>
        </w:rPr>
        <w:t>22</w:t>
      </w:r>
      <w:bookmarkStart w:id="6" w:name="_GoBack"/>
      <w:bookmarkEnd w:id="6"/>
    </w:p>
    <w:p w:rsidR="001F7335" w:rsidRPr="00A402E5" w:rsidRDefault="001F7335" w:rsidP="00663104">
      <w:pPr>
        <w:pStyle w:val="2"/>
        <w:spacing w:before="0" w:line="360" w:lineRule="auto"/>
        <w:ind w:firstLine="851"/>
        <w:rPr>
          <w:bCs/>
          <w:szCs w:val="28"/>
        </w:rPr>
      </w:pPr>
      <w:r w:rsidRPr="00A402E5">
        <w:rPr>
          <w:bCs/>
          <w:caps w:val="0"/>
          <w:szCs w:val="28"/>
        </w:rPr>
        <w:lastRenderedPageBreak/>
        <w:t>Учебные вопросы</w:t>
      </w:r>
    </w:p>
    <w:p w:rsidR="001F7335" w:rsidRPr="00A402E5" w:rsidRDefault="001F7335" w:rsidP="00663104">
      <w:pPr>
        <w:numPr>
          <w:ilvl w:val="0"/>
          <w:numId w:val="1"/>
        </w:numPr>
        <w:spacing w:after="0" w:line="360" w:lineRule="auto"/>
        <w:ind w:left="0" w:firstLine="0"/>
        <w:jc w:val="both"/>
        <w:rPr>
          <w:rFonts w:ascii="Times New Roman" w:hAnsi="Times New Roman"/>
          <w:b/>
          <w:sz w:val="28"/>
          <w:szCs w:val="28"/>
        </w:rPr>
      </w:pPr>
      <w:r w:rsidRPr="00A402E5">
        <w:rPr>
          <w:rFonts w:ascii="Times New Roman" w:hAnsi="Times New Roman"/>
          <w:b/>
          <w:bCs/>
          <w:sz w:val="28"/>
          <w:szCs w:val="28"/>
        </w:rPr>
        <w:t>Молния и ее характеристика.</w:t>
      </w:r>
    </w:p>
    <w:p w:rsidR="001F7335" w:rsidRPr="00A402E5" w:rsidRDefault="001F7335" w:rsidP="00663104">
      <w:pPr>
        <w:numPr>
          <w:ilvl w:val="0"/>
          <w:numId w:val="1"/>
        </w:numPr>
        <w:spacing w:after="0" w:line="360" w:lineRule="auto"/>
        <w:ind w:left="0" w:firstLine="0"/>
        <w:jc w:val="both"/>
        <w:rPr>
          <w:rFonts w:ascii="Times New Roman" w:hAnsi="Times New Roman"/>
          <w:b/>
          <w:sz w:val="28"/>
          <w:szCs w:val="28"/>
        </w:rPr>
      </w:pPr>
      <w:proofErr w:type="spellStart"/>
      <w:r w:rsidRPr="00A402E5">
        <w:rPr>
          <w:rFonts w:ascii="Times New Roman" w:hAnsi="Times New Roman"/>
          <w:b/>
          <w:bCs/>
          <w:sz w:val="28"/>
          <w:szCs w:val="28"/>
        </w:rPr>
        <w:t>Пожаро</w:t>
      </w:r>
      <w:proofErr w:type="spellEnd"/>
      <w:r w:rsidRPr="00A402E5">
        <w:rPr>
          <w:rFonts w:ascii="Times New Roman" w:hAnsi="Times New Roman"/>
          <w:b/>
          <w:bCs/>
          <w:sz w:val="28"/>
          <w:szCs w:val="28"/>
        </w:rPr>
        <w:t xml:space="preserve"> – и взрывоопасность воздействия молнии. </w:t>
      </w:r>
    </w:p>
    <w:p w:rsidR="001F7335" w:rsidRPr="00A402E5" w:rsidRDefault="001F7335" w:rsidP="00663104">
      <w:pPr>
        <w:numPr>
          <w:ilvl w:val="0"/>
          <w:numId w:val="1"/>
        </w:numPr>
        <w:spacing w:after="0" w:line="360" w:lineRule="auto"/>
        <w:ind w:left="0" w:firstLine="0"/>
        <w:jc w:val="both"/>
        <w:rPr>
          <w:rFonts w:ascii="Times New Roman" w:hAnsi="Times New Roman"/>
          <w:b/>
          <w:sz w:val="28"/>
          <w:szCs w:val="28"/>
        </w:rPr>
      </w:pPr>
      <w:r w:rsidRPr="00A402E5">
        <w:rPr>
          <w:rFonts w:ascii="Times New Roman" w:hAnsi="Times New Roman"/>
          <w:b/>
          <w:bCs/>
          <w:sz w:val="28"/>
          <w:szCs w:val="28"/>
        </w:rPr>
        <w:t xml:space="preserve">Классификация зданий и сооружений по устройству </w:t>
      </w:r>
      <w:proofErr w:type="spellStart"/>
      <w:r w:rsidRPr="00A402E5">
        <w:rPr>
          <w:rFonts w:ascii="Times New Roman" w:hAnsi="Times New Roman"/>
          <w:b/>
          <w:bCs/>
          <w:sz w:val="28"/>
          <w:szCs w:val="28"/>
        </w:rPr>
        <w:t>молниезащиты</w:t>
      </w:r>
      <w:proofErr w:type="spellEnd"/>
      <w:r w:rsidRPr="00A402E5">
        <w:rPr>
          <w:rFonts w:ascii="Times New Roman" w:hAnsi="Times New Roman"/>
          <w:b/>
          <w:bCs/>
          <w:sz w:val="28"/>
          <w:szCs w:val="28"/>
        </w:rPr>
        <w:t>.</w: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jc w:val="both"/>
        <w:rPr>
          <w:rFonts w:ascii="Times New Roman" w:hAnsi="Times New Roman"/>
          <w:b/>
          <w:bCs/>
          <w:sz w:val="24"/>
          <w:szCs w:val="24"/>
        </w:rPr>
      </w:pPr>
      <w:r w:rsidRPr="00A402E5">
        <w:rPr>
          <w:rFonts w:ascii="Times New Roman" w:hAnsi="Times New Roman"/>
          <w:b/>
          <w:bCs/>
          <w:sz w:val="24"/>
          <w:szCs w:val="24"/>
        </w:rPr>
        <w:t>УЧЕБНЫЙ ВОПРОС №1.</w:t>
      </w:r>
      <w:r w:rsidRPr="00A402E5">
        <w:rPr>
          <w:rFonts w:ascii="Times New Roman" w:hAnsi="Times New Roman"/>
          <w:b/>
          <w:sz w:val="24"/>
          <w:szCs w:val="24"/>
        </w:rPr>
        <w:t xml:space="preserve"> </w:t>
      </w:r>
      <w:r w:rsidRPr="00A402E5">
        <w:rPr>
          <w:rFonts w:ascii="Times New Roman" w:hAnsi="Times New Roman"/>
          <w:b/>
          <w:bCs/>
          <w:sz w:val="24"/>
          <w:szCs w:val="24"/>
        </w:rPr>
        <w:t>Молния и ее характеристика</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b/>
          <w:sz w:val="24"/>
          <w:szCs w:val="24"/>
        </w:rPr>
        <w:t>Молния</w:t>
      </w:r>
      <w:r w:rsidRPr="00A402E5">
        <w:rPr>
          <w:rFonts w:ascii="Times New Roman" w:hAnsi="Times New Roman"/>
          <w:sz w:val="24"/>
          <w:szCs w:val="24"/>
        </w:rPr>
        <w:t xml:space="preserve"> представляет собой электрический разряд в атмосфере между заряженным облаком и землей, между разноименно заряженными частями облака или соседними облаками. </w:t>
      </w:r>
      <w:r w:rsidRPr="00A402E5">
        <w:rPr>
          <w:rFonts w:ascii="Times New Roman" w:hAnsi="Times New Roman"/>
          <w:b/>
          <w:sz w:val="24"/>
          <w:szCs w:val="24"/>
        </w:rPr>
        <w:t>Длина ее канала</w:t>
      </w:r>
      <w:r w:rsidRPr="00A402E5">
        <w:rPr>
          <w:rFonts w:ascii="Times New Roman" w:hAnsi="Times New Roman"/>
          <w:sz w:val="24"/>
          <w:szCs w:val="24"/>
        </w:rPr>
        <w:t xml:space="preserve"> обычно достигает нескольких километров, причем значительная его часть находится в грозовом облаке.</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До появления разряда происходит накопление и разделение электрических зарядов в облаке, чему способствуют аэродинамические и термические процессы: восходящие воздушные потоки, конденсация паров на высоте от 1 до </w:t>
      </w:r>
      <w:smartTag w:uri="urn:schemas-microsoft-com:office:smarttags" w:element="metricconverter">
        <w:smartTagPr>
          <w:attr w:name="ProductID" w:val="6 км"/>
        </w:smartTagPr>
        <w:r w:rsidRPr="00A402E5">
          <w:rPr>
            <w:rFonts w:ascii="Times New Roman" w:hAnsi="Times New Roman"/>
            <w:sz w:val="24"/>
            <w:szCs w:val="24"/>
          </w:rPr>
          <w:t>6 км</w:t>
        </w:r>
      </w:smartTag>
      <w:r w:rsidRPr="00A402E5">
        <w:rPr>
          <w:rFonts w:ascii="Times New Roman" w:hAnsi="Times New Roman"/>
          <w:sz w:val="24"/>
          <w:szCs w:val="24"/>
        </w:rPr>
        <w:t>, образование капель, их дробление. Вертикальные потоки теплого воздуха могут создаваться при усиленном местном нагреве почвы (</w:t>
      </w:r>
      <w:r w:rsidRPr="00A402E5">
        <w:rPr>
          <w:rFonts w:ascii="Times New Roman" w:hAnsi="Times New Roman"/>
          <w:i/>
          <w:sz w:val="24"/>
          <w:szCs w:val="24"/>
        </w:rPr>
        <w:t>тепловые грозы</w:t>
      </w:r>
      <w:r w:rsidRPr="00A402E5">
        <w:rPr>
          <w:rFonts w:ascii="Times New Roman" w:hAnsi="Times New Roman"/>
          <w:sz w:val="24"/>
          <w:szCs w:val="24"/>
        </w:rPr>
        <w:t>, охватывающие небольшое пространство) и во время вторжения клиновидной массы холодного воздуха (</w:t>
      </w:r>
      <w:r w:rsidRPr="00A402E5">
        <w:rPr>
          <w:rFonts w:ascii="Times New Roman" w:hAnsi="Times New Roman"/>
          <w:i/>
          <w:sz w:val="24"/>
          <w:szCs w:val="24"/>
        </w:rPr>
        <w:t>фронтальные грозы</w:t>
      </w:r>
      <w:r>
        <w:rPr>
          <w:rFonts w:ascii="Times New Roman" w:hAnsi="Times New Roman"/>
          <w:sz w:val="24"/>
          <w:szCs w:val="24"/>
        </w:rPr>
        <w:t>)</w:t>
      </w:r>
    </w:p>
    <w:p w:rsidR="001F7335" w:rsidRPr="00A402E5" w:rsidRDefault="000451A0" w:rsidP="00663104">
      <w:pPr>
        <w:spacing w:line="360" w:lineRule="auto"/>
        <w:jc w:val="both"/>
        <w:rPr>
          <w:rFonts w:ascii="Times New Roman" w:hAnsi="Times New Roman"/>
          <w:sz w:val="24"/>
          <w:szCs w:val="24"/>
        </w:rPr>
      </w:pPr>
      <w:r>
        <w:rPr>
          <w:noProof/>
        </w:rPr>
        <w:pict>
          <v:group id="_x0000_s1026" style="position:absolute;left:0;text-align:left;margin-left:42.95pt;margin-top:3.7pt;width:375.75pt;height:261.9pt;z-index:2" coordorigin="2277,6876" coordsize="7515,5238">
            <v:shapetype id="_x0000_t202" coordsize="21600,21600" o:spt="202" path="m,l,21600r21600,l21600,xe">
              <v:stroke joinstyle="miter"/>
              <v:path gradientshapeok="t" o:connecttype="rect"/>
            </v:shapetype>
            <v:shape id="_x0000_s1027" type="#_x0000_t202" style="position:absolute;left:5760;top:8408;width:678;height:1175" filled="f" stroked="f">
              <v:textbox style="mso-next-textbox:#_x0000_s1027">
                <w:txbxContent>
                  <w:p w:rsidR="001F7335" w:rsidRDefault="001F7335" w:rsidP="00663104">
                    <w:pPr>
                      <w:rPr>
                        <w:sz w:val="24"/>
                        <w:vertAlign w:val="subscript"/>
                        <w:lang w:val="en-US"/>
                      </w:rPr>
                    </w:pPr>
                    <w:r>
                      <w:t xml:space="preserve">        </w:t>
                    </w:r>
                    <w:proofErr w:type="spellStart"/>
                    <w:r>
                      <w:rPr>
                        <w:i/>
                        <w:sz w:val="24"/>
                      </w:rPr>
                      <w:t>Е</w:t>
                    </w:r>
                    <w:r>
                      <w:rPr>
                        <w:sz w:val="24"/>
                        <w:vertAlign w:val="subscript"/>
                      </w:rPr>
                      <w:t>об</w:t>
                    </w:r>
                    <w:proofErr w:type="spellEnd"/>
                  </w:p>
                </w:txbxContent>
              </v:textbox>
            </v:shape>
            <v:shape id="_x0000_s1028" type="#_x0000_t202" style="position:absolute;left:5214;top:10377;width:567;height:1175" filled="f" stroked="f">
              <v:textbox style="layout-flow:vertical;mso-layout-flow-alt:bottom-to-top;mso-next-textbox:#_x0000_s1028">
                <w:txbxContent>
                  <w:p w:rsidR="001F7335" w:rsidRDefault="001F7335" w:rsidP="00663104">
                    <w:pPr>
                      <w:rPr>
                        <w:sz w:val="24"/>
                        <w:vertAlign w:val="subscript"/>
                      </w:rPr>
                    </w:pPr>
                    <w:r>
                      <w:rPr>
                        <w:sz w:val="24"/>
                      </w:rPr>
                      <w:t xml:space="preserve">        </w:t>
                    </w:r>
                    <w:proofErr w:type="spellStart"/>
                    <w:r>
                      <w:rPr>
                        <w:i/>
                        <w:sz w:val="24"/>
                      </w:rPr>
                      <w:t>Е</w:t>
                    </w:r>
                    <w:r>
                      <w:rPr>
                        <w:sz w:val="24"/>
                        <w:vertAlign w:val="subscript"/>
                      </w:rPr>
                      <w:t>г</w:t>
                    </w:r>
                    <w:proofErr w:type="spellEnd"/>
                  </w:p>
                </w:txbxContent>
              </v:textbox>
            </v:shape>
            <v:shape id="_x0000_s1029" style="position:absolute;left:5439;top:8408;width:343;height:2616" coordsize="343,2903" path="m,c18,255,53,1045,110,1529v57,484,185,1088,233,1374e" filled="f">
              <v:stroke dashstyle="longDash" startarrow="classic" startarrowwidth="narrow" startarrowlength="long"/>
              <v:path arrowok="t"/>
            </v:shape>
            <v:shape id="_x0000_s1030" style="position:absolute;left:5782;top:9753;width:155;height:1281;mso-wrap-distance-left:9pt;mso-wrap-distance-top:0;mso-wrap-distance-right:9pt;mso-wrap-distance-bottom:0;v-text-anchor:top" coordsize="155,1422" path="m,c7,109,18,410,44,647v26,237,88,614,111,775e" filled="f">
              <v:stroke dashstyle="longDash" startarrow="classic" startarrowwidth="narrow" startarrowlength="long"/>
              <v:path arrowok="t"/>
            </v:shape>
            <v:shape id="_x0000_s1031" style="position:absolute;left:5997;top:9939;width:184;height:1115;mso-wrap-distance-left:9pt;mso-wrap-distance-top:0;mso-wrap-distance-right:9pt;mso-wrap-distance-bottom:0;v-text-anchor:top" coordsize="184,1237" path="m7,c11,82,,278,29,484v29,206,123,596,155,753e" filled="f">
              <v:stroke dashstyle="longDash" startarrow="classic" startarrowwidth="narrow" startarrowlength="long"/>
              <v:path arrowok="t"/>
            </v:shape>
            <v:shape id="_x0000_s1032" style="position:absolute;left:6196;top:9773;width:184;height:1251;mso-wrap-distance-left:9pt;mso-wrap-distance-top:0;mso-wrap-distance-right:9pt;mso-wrap-distance-bottom:0;v-text-anchor:top" coordsize="184,1388" path="m,c7,139,13,603,44,834v31,231,111,439,140,554e" filled="f">
              <v:stroke dashstyle="longDash" startarrow="classic" startarrowwidth="narrow" startarrowlength="long"/>
              <v:path arrowok="t"/>
            </v:shape>
            <v:shape id="_x0000_s1033" style="position:absolute;left:6246;top:8408;width:553;height:2615" coordsize="553,2902" path="m,c18,255,18,1045,110,1529v92,484,351,1087,443,1373e" filled="f">
              <v:stroke dashstyle="longDash" startarrow="classic" startarrowwidth="narrow" startarrowlength="long"/>
              <v:path arrowok="t"/>
            </v:shape>
            <v:shape id="_x0000_s1034" style="position:absolute;left:6425;top:8408;width:553;height:2615" coordsize="553,2902" path="m,c18,255,18,1045,110,1529v92,484,351,1087,443,1373e" filled="f">
              <v:stroke dashstyle="longDash" startarrow="classic" startarrowwidth="narrow" startarrowlength="long"/>
              <v:path arrowok="t"/>
            </v:shape>
            <v:oval id="_x0000_s1035" style="position:absolute;left:5622;top:9124;width:567;height:511"/>
            <v:oval id="_x0000_s1036" style="position:absolute;left:5396;top:8307;width:113;height:101"/>
            <v:shape id="_x0000_s1037" style="position:absolute;left:5456;top:8334;width:0;height:51" coordsize="1,288" path="m,l,288e" filled="f">
              <v:path arrowok="t"/>
            </v:shape>
            <v:shape id="_x0000_s1038" style="position:absolute;left:5436;top:8356;width:44;height:0" coordsize="222,1" path="m,l222,e" filled="f">
              <v:path arrowok="t"/>
            </v:shape>
            <v:oval id="_x0000_s1039" style="position:absolute;left:5636;top:8307;width:113;height:101"/>
            <v:shape id="_x0000_s1040" style="position:absolute;left:5696;top:8334;width:0;height:51" coordsize="1,288" path="m,l,288e" filled="f">
              <v:path arrowok="t"/>
            </v:shape>
            <v:shape id="_x0000_s1041" style="position:absolute;left:5676;top:8356;width:44;height:0" coordsize="222,1" path="m,l222,e" filled="f">
              <v:path arrowok="t"/>
            </v:shape>
            <v:oval id="_x0000_s1042" style="position:absolute;left:5803;top:8307;width:113;height:101"/>
            <v:shape id="_x0000_s1043" style="position:absolute;left:5863;top:8334;width:0;height:51" coordsize="1,288" path="m,l,288e" filled="f">
              <v:path arrowok="t"/>
            </v:shape>
            <v:shape id="_x0000_s1044" style="position:absolute;left:5843;top:8356;width:44;height:0" coordsize="222,1" path="m,l222,e" filled="f">
              <v:path arrowok="t"/>
            </v:shape>
            <v:oval id="_x0000_s1045" style="position:absolute;left:5997;top:8284;width:113;height:102"/>
            <v:shape id="_x0000_s1046" style="position:absolute;left:6057;top:8311;width:0;height:52" coordsize="1,288" path="m,l,288e" filled="f">
              <v:path arrowok="t"/>
            </v:shape>
            <v:shape id="_x0000_s1047" style="position:absolute;left:6037;top:8333;width:44;height:0" coordsize="222,1" path="m,l222,e" filled="f">
              <v:path arrowok="t"/>
            </v:shape>
            <v:oval id="_x0000_s1048" style="position:absolute;left:6189;top:8262;width:113;height:101"/>
            <v:shape id="_x0000_s1049" style="position:absolute;left:6249;top:8289;width:0;height:51" coordsize="1,288" path="m,l,288e" filled="f">
              <v:path arrowok="t"/>
            </v:shape>
            <v:shape id="_x0000_s1050" style="position:absolute;left:6229;top:8311;width:44;height:0" coordsize="222,1" path="m,l222,e" filled="f">
              <v:path arrowok="t"/>
            </v:shape>
            <v:oval id="_x0000_s1051" style="position:absolute;left:6359;top:8255;width:113;height:102"/>
            <v:shape id="_x0000_s1052" style="position:absolute;left:6419;top:8282;width:0;height:52" coordsize="1,288" path="m,l,288e" filled="f">
              <v:path arrowok="t"/>
            </v:shape>
            <v:shape id="_x0000_s1053" style="position:absolute;left:6399;top:8304;width:44;height:0" coordsize="222,1" path="m,l222,e" filled="f">
              <v:path arrowok="t"/>
            </v:shape>
            <v:oval id="_x0000_s1054" style="position:absolute;left:5720;top:9635;width:113;height:101"/>
            <v:shape id="_x0000_s1055" style="position:absolute;left:5760;top:9683;width:44;height:1" coordsize="222,1" path="m,l222,e" filled="f">
              <v:path arrowok="t"/>
            </v:shape>
            <v:oval id="_x0000_s1056" style="position:absolute;left:5924;top:9700;width:113;height:101"/>
            <v:shape id="_x0000_s1057" style="position:absolute;left:5964;top:9748;width:44;height:1" coordsize="222,1" path="m,l222,e" filled="f">
              <v:path arrowok="t"/>
            </v:shape>
            <v:oval id="_x0000_s1058" style="position:absolute;left:6133;top:9651;width:113;height:102"/>
            <v:shape id="_x0000_s1059" style="position:absolute;left:6173;top:9700;width:44;height:1" coordsize="222,1" path="m,l222,e" filled="f">
              <v:path arrowok="t"/>
            </v:shape>
            <v:shape id="_x0000_s1060" style="position:absolute;left:2795;top:7258;width:5892;height:119" coordsize="5892,132" path="m,l132,132,5804,117,5892,e" filled="f" strokeweight="2.25pt">
              <v:path arrowok="t"/>
            </v:shape>
            <v:shape id="_x0000_s1061" style="position:absolute;left:2277;top:11218;width:7371;height:205" coordsize="7371,567" path="m,l7371,r,567l,567,,xe" fillcolor="black" stroked="f">
              <v:fill r:id="rId5" o:title="" type="pattern"/>
              <v:path arrowok="t"/>
            </v:shape>
            <v:line id="_x0000_s1062" style="position:absolute" from="2277,11218" to="9648,11218" filled="t" fillcolor="black" strokeweight="2.25pt">
              <v:fill r:id="rId6" o:title="" type="pattern"/>
            </v:line>
            <v:line id="_x0000_s1063" style="position:absolute" from="3014,7387" to="3014,11218">
              <v:stroke startarrow="classic" startarrowwidth="narrow" startarrowlength="long" endarrow="classic" endarrowwidth="narrow" endarrowlength="long"/>
            </v:line>
            <v:shape id="_x0000_s1064" style="position:absolute;left:3979;top:7694;width:6;height:3524;mso-wrap-distance-left:9pt;mso-wrap-distance-top:0;mso-wrap-distance-right:9pt;mso-wrap-distance-bottom:0;v-text-anchor:top" coordsize="6,3912" path="m6,l,3912e" filled="f">
              <v:stroke endarrow="classic" endarrowwidth="narrow" endarrowlength="long"/>
              <v:path arrowok="t"/>
            </v:shape>
            <v:shape id="_x0000_s1065" style="position:absolute;left:4981;top:7865;width:1997;height:2587" coordsize="1997,2587" path="m695,2587c460,2442,225,2298,131,2076v-94,-222,17,-629,,-817c114,1070,26,1070,26,943,26,816,,651,131,498,262,345,569,54,813,27,1057,,1398,162,1595,333v197,171,318,571,402,721e" filled="f">
              <v:path arrowok="t"/>
            </v:shape>
            <v:shape id="_x0000_s1066" style="position:absolute;left:5273;top:9906;width:1174;height:526" coordsize="1174,584" path="m,c22,41,92,163,155,244v63,81,110,192,221,244c487,540,686,584,819,554,952,524,1100,361,1174,310e" filled="f" strokeweight="1.5pt">
              <v:stroke dashstyle="longDash"/>
              <v:path arrowok="t"/>
            </v:shape>
            <v:line id="_x0000_s1067" style="position:absolute;flip:x" from="5273,10452" to="5696,10452"/>
            <v:line id="_x0000_s1068" style="position:absolute;flip:x" from="4545,7898" to="5924,7898"/>
            <v:line id="_x0000_s1069" style="position:absolute" from="4658,7898" to="4658,11218">
              <v:stroke startarrow="classic" startarrowwidth="narrow" startarrowlength="long" endarrow="classic" endarrowwidth="narrow" endarrowlength="long"/>
            </v:line>
            <v:line id="_x0000_s1070" style="position:absolute" from="5352,10452" to="5352,11218">
              <v:stroke startarrow="classic" startarrowwidth="narrow" startarrowlength="long" endarrow="classic" endarrowwidth="narrow" endarrowlength="long"/>
            </v:line>
            <v:line id="_x0000_s1071" style="position:absolute" from="5760,8562" to="5760,9072">
              <v:stroke endarrow="classic" endarrowwidth="narrow" endarrowlength="long"/>
            </v:line>
            <v:shape id="_x0000_s1072" style="position:absolute;left:5900;top:9627;width:30;height:426;mso-wrap-distance-left:9pt;mso-wrap-distance-top:0;mso-wrap-distance-right:9pt;mso-wrap-distance-bottom:0;v-text-anchor:top" coordsize="30,473" path="m,l30,473e" filled="f">
              <v:stroke endarrow="classic" endarrowwidth="narrow" endarrowlength="long"/>
              <v:path arrowok="t"/>
            </v:shape>
            <v:shape id="_x0000_s1073" type="#_x0000_t202" style="position:absolute;left:3014;top:7081;width:5500;height:510" filled="f" stroked="f">
              <v:textbox style="mso-next-textbox:#_x0000_s1073">
                <w:txbxContent>
                  <w:p w:rsidR="001F7335" w:rsidRDefault="001F7335" w:rsidP="00663104">
                    <w:pPr>
                      <w:rPr>
                        <w:sz w:val="14"/>
                      </w:rPr>
                    </w:pPr>
                    <w:r>
                      <w:rPr>
                        <w:sz w:val="14"/>
                      </w:rPr>
                      <w:t>+    +    +    +    +    +     +    +     +     +     +     +     +     +     +     +     +     +     +     +     +     +</w:t>
                    </w:r>
                  </w:p>
                </w:txbxContent>
              </v:textbox>
            </v:shape>
            <v:shape id="_x0000_s1074" type="#_x0000_t202" style="position:absolute;left:2277;top:11423;width:7515;height:691" filled="f" stroked="f">
              <v:textbox style="mso-next-textbox:#_x0000_s1074">
                <w:txbxContent>
                  <w:p w:rsidR="001F7335" w:rsidRDefault="001F7335" w:rsidP="00663104">
                    <w:pPr>
                      <w:rPr>
                        <w:sz w:val="14"/>
                      </w:rPr>
                    </w:pPr>
                    <w:r>
                      <w:rPr>
                        <w:sz w:val="14"/>
                      </w:rPr>
                      <w:t>—  —  —   —  —  —  —  —  —  —      +     +     +     +     +     +     +     +     +    +       —  —  —   —  —  —  —  —  —  —</w:t>
                    </w:r>
                  </w:p>
                  <w:p w:rsidR="001F7335" w:rsidRDefault="001F7335" w:rsidP="00663104">
                    <w:pPr>
                      <w:rPr>
                        <w:vertAlign w:val="subscript"/>
                      </w:rPr>
                    </w:pPr>
                    <w:r>
                      <w:rPr>
                        <w:sz w:val="24"/>
                        <w:szCs w:val="24"/>
                      </w:rPr>
                      <w:sym w:font="Symbol" w:char="F073"/>
                    </w:r>
                    <w:r>
                      <w:rPr>
                        <w:sz w:val="24"/>
                        <w:vertAlign w:val="subscript"/>
                      </w:rPr>
                      <w:t>-</w:t>
                    </w:r>
                    <w:r>
                      <w:t xml:space="preserve">                                                              </w:t>
                    </w:r>
                    <w:r>
                      <w:rPr>
                        <w:sz w:val="24"/>
                        <w:szCs w:val="24"/>
                      </w:rPr>
                      <w:sym w:font="Symbol" w:char="F073"/>
                    </w:r>
                    <w:r>
                      <w:rPr>
                        <w:sz w:val="24"/>
                      </w:rPr>
                      <w:t xml:space="preserve"> </w:t>
                    </w:r>
                    <w:r>
                      <w:rPr>
                        <w:sz w:val="24"/>
                        <w:vertAlign w:val="subscript"/>
                      </w:rPr>
                      <w:t>+</w:t>
                    </w:r>
                    <w:r>
                      <w:t xml:space="preserve">                                                               </w:t>
                    </w:r>
                    <w:r>
                      <w:rPr>
                        <w:sz w:val="24"/>
                        <w:szCs w:val="24"/>
                      </w:rPr>
                      <w:sym w:font="Symbol" w:char="F073"/>
                    </w:r>
                    <w:r>
                      <w:rPr>
                        <w:sz w:val="24"/>
                        <w:vertAlign w:val="subscript"/>
                      </w:rPr>
                      <w:t>-</w:t>
                    </w:r>
                  </w:p>
                </w:txbxContent>
              </v:textbox>
            </v:shape>
            <v:shape id="_x0000_s1075" type="#_x0000_t202" style="position:absolute;left:2561;top:8408;width:567;height:1175" filled="f" stroked="f">
              <v:textbox style="layout-flow:vertical;mso-layout-flow-alt:bottom-to-top;mso-next-textbox:#_x0000_s1075">
                <w:txbxContent>
                  <w:p w:rsidR="001F7335" w:rsidRDefault="001F7335" w:rsidP="00663104">
                    <w:pPr>
                      <w:rPr>
                        <w:sz w:val="24"/>
                      </w:rPr>
                    </w:pPr>
                    <w:r>
                      <w:rPr>
                        <w:sz w:val="24"/>
                      </w:rPr>
                      <w:t>80-</w:t>
                    </w:r>
                    <w:smartTag w:uri="urn:schemas-microsoft-com:office:smarttags" w:element="metricconverter">
                      <w:smartTagPr>
                        <w:attr w:name="ProductID" w:val="100 км"/>
                      </w:smartTagPr>
                      <w:r>
                        <w:rPr>
                          <w:sz w:val="24"/>
                        </w:rPr>
                        <w:t>100 км</w:t>
                      </w:r>
                    </w:smartTag>
                  </w:p>
                </w:txbxContent>
              </v:textbox>
            </v:shape>
            <v:shape id="_x0000_s1076" type="#_x0000_t202" style="position:absolute;left:3411;top:8764;width:567;height:1175" filled="f" stroked="f">
              <v:textbox style="layout-flow:vertical;mso-layout-flow-alt:bottom-to-top;mso-next-textbox:#_x0000_s1076">
                <w:txbxContent>
                  <w:p w:rsidR="001F7335" w:rsidRDefault="001F7335" w:rsidP="00663104">
                    <w:pPr>
                      <w:rPr>
                        <w:sz w:val="24"/>
                        <w:vertAlign w:val="subscript"/>
                      </w:rPr>
                    </w:pPr>
                    <w:r>
                      <w:rPr>
                        <w:sz w:val="24"/>
                      </w:rPr>
                      <w:t xml:space="preserve">        </w:t>
                    </w:r>
                    <w:proofErr w:type="spellStart"/>
                    <w:r>
                      <w:rPr>
                        <w:i/>
                        <w:sz w:val="24"/>
                      </w:rPr>
                      <w:t>Е</w:t>
                    </w:r>
                    <w:r>
                      <w:rPr>
                        <w:sz w:val="24"/>
                        <w:vertAlign w:val="subscript"/>
                      </w:rPr>
                      <w:t>н</w:t>
                    </w:r>
                    <w:proofErr w:type="spellEnd"/>
                  </w:p>
                </w:txbxContent>
              </v:textbox>
            </v:shape>
            <v:shape id="_x0000_s1077" type="#_x0000_t202" style="position:absolute;left:4262;top:8919;width:567;height:1175" filled="f" stroked="f">
              <v:textbox style="layout-flow:vertical;mso-layout-flow-alt:bottom-to-top;mso-next-textbox:#_x0000_s1077">
                <w:txbxContent>
                  <w:p w:rsidR="001F7335" w:rsidRDefault="001F7335" w:rsidP="00663104">
                    <w:pPr>
                      <w:rPr>
                        <w:sz w:val="24"/>
                      </w:rPr>
                    </w:pPr>
                    <w:r>
                      <w:rPr>
                        <w:sz w:val="24"/>
                      </w:rPr>
                      <w:t xml:space="preserve">      </w:t>
                    </w:r>
                    <w:smartTag w:uri="urn:schemas-microsoft-com:office:smarttags" w:element="metricconverter">
                      <w:smartTagPr>
                        <w:attr w:name="ProductID" w:val="6 км"/>
                      </w:smartTagPr>
                      <w:r>
                        <w:rPr>
                          <w:sz w:val="24"/>
                        </w:rPr>
                        <w:t>6</w:t>
                      </w:r>
                      <w:r>
                        <w:rPr>
                          <w:sz w:val="24"/>
                          <w:lang w:val="en-US"/>
                        </w:rPr>
                        <w:t xml:space="preserve"> </w:t>
                      </w:r>
                      <w:r>
                        <w:rPr>
                          <w:sz w:val="24"/>
                        </w:rPr>
                        <w:t>км</w:t>
                      </w:r>
                    </w:smartTag>
                  </w:p>
                </w:txbxContent>
              </v:textbox>
            </v:shape>
            <v:shape id="_x0000_s1078" type="#_x0000_t202" style="position:absolute;left:4875;top:10258;width:567;height:1175" filled="f" stroked="f">
              <v:textbox style="layout-flow:vertical;mso-layout-flow-alt:bottom-to-top;mso-next-textbox:#_x0000_s1078">
                <w:txbxContent>
                  <w:p w:rsidR="001F7335" w:rsidRDefault="001F7335" w:rsidP="00663104">
                    <w:pPr>
                      <w:rPr>
                        <w:sz w:val="24"/>
                      </w:rPr>
                    </w:pPr>
                    <w:r>
                      <w:rPr>
                        <w:sz w:val="24"/>
                      </w:rPr>
                      <w:t xml:space="preserve">      </w:t>
                    </w:r>
                    <w:smartTag w:uri="urn:schemas-microsoft-com:office:smarttags" w:element="metricconverter">
                      <w:smartTagPr>
                        <w:attr w:name="ProductID" w:val="1 км"/>
                      </w:smartTagPr>
                      <w:r>
                        <w:rPr>
                          <w:sz w:val="24"/>
                        </w:rPr>
                        <w:t>1 км</w:t>
                      </w:r>
                    </w:smartTag>
                  </w:p>
                </w:txbxContent>
              </v:textbox>
            </v:shape>
            <v:shape id="_x0000_s1079" style="position:absolute;left:5656;top:10666;width:21;height:407" coordsize="21,452" path="m21,452l,e" filled="f">
              <v:stroke endarrow="classic" endarrowwidth="narrow" endarrowlength="long"/>
              <v:path arrowok="t"/>
            </v:shape>
            <v:shape id="_x0000_s1080" type="#_x0000_t202" style="position:absolute;left:7380;top:6876;width:567;height:511" filled="f" stroked="f">
              <v:textbox style="mso-next-textbox:#_x0000_s1080">
                <w:txbxContent>
                  <w:p w:rsidR="001F7335" w:rsidRDefault="001F7335" w:rsidP="00663104">
                    <w:pPr>
                      <w:rPr>
                        <w:i/>
                        <w:sz w:val="24"/>
                      </w:rPr>
                    </w:pPr>
                    <w:r>
                      <w:rPr>
                        <w:i/>
                        <w:sz w:val="24"/>
                      </w:rPr>
                      <w:t>1</w:t>
                    </w:r>
                  </w:p>
                </w:txbxContent>
              </v:textbox>
            </v:shape>
            <v:shape id="_x0000_s1081" type="#_x0000_t202" style="position:absolute;left:4706;top:8408;width:567;height:511" filled="f" stroked="f">
              <v:textbox style="mso-next-textbox:#_x0000_s1081">
                <w:txbxContent>
                  <w:p w:rsidR="001F7335" w:rsidRDefault="001F7335" w:rsidP="00663104">
                    <w:pPr>
                      <w:rPr>
                        <w:i/>
                        <w:sz w:val="24"/>
                      </w:rPr>
                    </w:pPr>
                    <w:r>
                      <w:rPr>
                        <w:i/>
                        <w:sz w:val="24"/>
                      </w:rPr>
                      <w:t>2</w:t>
                    </w:r>
                  </w:p>
                </w:txbxContent>
              </v:textbox>
            </v:shape>
            <v:shape id="_x0000_s1082" type="#_x0000_t202" style="position:absolute;left:6978;top:8255;width:567;height:511" filled="f" stroked="f">
              <v:textbox style="mso-next-textbox:#_x0000_s1082">
                <w:txbxContent>
                  <w:p w:rsidR="001F7335" w:rsidRDefault="001F7335" w:rsidP="00663104">
                    <w:pPr>
                      <w:rPr>
                        <w:i/>
                        <w:sz w:val="24"/>
                      </w:rPr>
                    </w:pPr>
                    <w:r>
                      <w:rPr>
                        <w:i/>
                        <w:sz w:val="24"/>
                      </w:rPr>
                      <w:t>4</w:t>
                    </w:r>
                  </w:p>
                </w:txbxContent>
              </v:textbox>
            </v:shape>
            <v:shape id="_x0000_s1083" type="#_x0000_t202" style="position:absolute;left:6813;top:10452;width:567;height:511" filled="f" stroked="f">
              <v:textbox style="mso-next-textbox:#_x0000_s1083">
                <w:txbxContent>
                  <w:p w:rsidR="001F7335" w:rsidRDefault="001F7335" w:rsidP="00663104">
                    <w:pPr>
                      <w:rPr>
                        <w:i/>
                        <w:sz w:val="24"/>
                      </w:rPr>
                    </w:pPr>
                    <w:r>
                      <w:rPr>
                        <w:i/>
                        <w:sz w:val="24"/>
                      </w:rPr>
                      <w:t>3</w:t>
                    </w:r>
                  </w:p>
                </w:txbxContent>
              </v:textbox>
            </v:shape>
            <v:shape id="_x0000_s1084" style="position:absolute;left:4911;top:8695;width:922;height:735" coordsize="922,816" path="m,l922,816e" filled="f">
              <v:path arrowok="t"/>
            </v:shape>
            <v:shape id="_x0000_s1085" style="position:absolute;left:6602;top:8555;width:561;height:326" coordsize="561,362" path="m561,l,362e" filled="f">
              <v:path arrowok="t"/>
            </v:shape>
            <v:shape id="_x0000_s1086" style="position:absolute;left:6639;top:10465;width:391;height:272" coordsize="391,302" path="m,l391,302e" filled="f">
              <v:path arrowok="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7" type="#_x0000_t19" style="position:absolute;left:5698;top:9178;width:405;height:239;rotation:12234255fd;flip:y" coordsize="41167,21600" adj="-11508946,-1616166,21537" path="wr-63,,43137,43200,,19948,41167,12588nfewr-63,,43137,43200,,19948,41167,12588l21537,21600nsxe">
              <v:stroke dashstyle="longDash"/>
              <v:path o:connectlocs="0,19948;41167,12588;21537,21600"/>
            </v:shape>
            <v:group id="_x0000_s1088" style="position:absolute;left:5703;top:9433;width:85;height:85" coordorigin="3909,5182" coordsize="234,180">
              <v:line id="_x0000_s1089" style="position:absolute" from="3909,5274" to="4143,5274"/>
              <v:line id="_x0000_s1090" style="position:absolute" from="4020,5182" to="4020,5362"/>
            </v:group>
            <v:group id="_x0000_s1091" style="position:absolute;left:6045;top:9381;width:85;height:85" coordorigin="3909,5182" coordsize="234,180">
              <v:line id="_x0000_s1092" style="position:absolute" from="3909,5274" to="4143,5274"/>
              <v:line id="_x0000_s1093" style="position:absolute" from="4020,5182" to="4020,5362"/>
            </v:group>
            <v:group id="_x0000_s1094" style="position:absolute;left:5769;top:9502;width:85;height:85" coordorigin="3909,5182" coordsize="234,180">
              <v:line id="_x0000_s1095" style="position:absolute" from="3909,5274" to="4143,5274"/>
              <v:line id="_x0000_s1096" style="position:absolute" from="4020,5182" to="4020,5362"/>
            </v:group>
            <v:group id="_x0000_s1097" style="position:absolute;left:6023;top:9478;width:85;height:85" coordorigin="3909,5182" coordsize="234,180">
              <v:line id="_x0000_s1098" style="position:absolute" from="3909,5274" to="4143,5274"/>
              <v:line id="_x0000_s1099" style="position:absolute" from="4020,5182" to="4020,5362"/>
            </v:group>
            <v:group id="_x0000_s1100" style="position:absolute;left:5903;top:9521;width:85;height:85" coordorigin="3909,5182" coordsize="234,180">
              <v:line id="_x0000_s1101" style="position:absolute" from="3909,5274" to="4143,5274"/>
              <v:line id="_x0000_s1102" style="position:absolute" from="4020,5182" to="4020,5362"/>
            </v:group>
            <w10:wrap side="left"/>
          </v:group>
        </w:pic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Рис. 8.1. Образование зарядов в облаке:</w:t>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i/>
          <w:sz w:val="24"/>
          <w:szCs w:val="24"/>
        </w:rPr>
        <w:lastRenderedPageBreak/>
        <w:t>1</w:t>
      </w:r>
      <w:r w:rsidRPr="00A402E5">
        <w:rPr>
          <w:rFonts w:ascii="Times New Roman" w:hAnsi="Times New Roman"/>
          <w:sz w:val="24"/>
          <w:szCs w:val="24"/>
        </w:rPr>
        <w:t xml:space="preserve"> – ионосфера; </w:t>
      </w:r>
      <w:r w:rsidRPr="00A402E5">
        <w:rPr>
          <w:rFonts w:ascii="Times New Roman" w:hAnsi="Times New Roman"/>
          <w:i/>
          <w:sz w:val="24"/>
          <w:szCs w:val="24"/>
        </w:rPr>
        <w:t>2</w:t>
      </w:r>
      <w:r w:rsidRPr="00A402E5">
        <w:rPr>
          <w:rFonts w:ascii="Times New Roman" w:hAnsi="Times New Roman"/>
          <w:sz w:val="24"/>
          <w:szCs w:val="24"/>
        </w:rPr>
        <w:t xml:space="preserve"> – поляризованная капля; </w:t>
      </w:r>
      <w:r w:rsidRPr="00A402E5">
        <w:rPr>
          <w:rFonts w:ascii="Times New Roman" w:hAnsi="Times New Roman"/>
          <w:i/>
          <w:sz w:val="24"/>
          <w:szCs w:val="24"/>
        </w:rPr>
        <w:t>3</w:t>
      </w:r>
      <w:r w:rsidRPr="00A402E5">
        <w:rPr>
          <w:rFonts w:ascii="Times New Roman" w:hAnsi="Times New Roman"/>
          <w:sz w:val="24"/>
          <w:szCs w:val="24"/>
        </w:rPr>
        <w:t xml:space="preserve"> – поток воздуха; </w:t>
      </w:r>
      <w:r w:rsidRPr="00A402E5">
        <w:rPr>
          <w:rFonts w:ascii="Times New Roman" w:hAnsi="Times New Roman"/>
          <w:i/>
          <w:sz w:val="24"/>
          <w:szCs w:val="24"/>
        </w:rPr>
        <w:t>4</w:t>
      </w:r>
      <w:r w:rsidRPr="00A402E5">
        <w:rPr>
          <w:rFonts w:ascii="Times New Roman" w:hAnsi="Times New Roman"/>
          <w:sz w:val="24"/>
          <w:szCs w:val="24"/>
        </w:rPr>
        <w:t xml:space="preserve"> - облако</w:t>
      </w:r>
    </w:p>
    <w:p w:rsidR="001F7335" w:rsidRDefault="001F7335" w:rsidP="00663104">
      <w:pPr>
        <w:spacing w:after="0" w:line="360" w:lineRule="auto"/>
        <w:contextualSpacing/>
        <w:jc w:val="both"/>
        <w:rPr>
          <w:rFonts w:ascii="Times New Roman" w:hAnsi="Times New Roman"/>
          <w:sz w:val="24"/>
          <w:szCs w:val="24"/>
        </w:rPr>
      </w:pPr>
      <w:r w:rsidRPr="00A402E5">
        <w:rPr>
          <w:rFonts w:ascii="Times New Roman" w:hAnsi="Times New Roman"/>
          <w:sz w:val="24"/>
          <w:szCs w:val="24"/>
        </w:rPr>
        <w:t xml:space="preserve">Нормально земля заряжена отрицательно с поверхностной плотностью </w:t>
      </w:r>
      <w:r w:rsidRPr="00A402E5">
        <w:rPr>
          <w:rFonts w:ascii="Times New Roman" w:hAnsi="Times New Roman"/>
          <w:sz w:val="24"/>
          <w:szCs w:val="24"/>
        </w:rPr>
        <w:sym w:font="Symbol" w:char="F064"/>
      </w:r>
      <w:r w:rsidRPr="00A402E5">
        <w:rPr>
          <w:rFonts w:ascii="Times New Roman" w:hAnsi="Times New Roman"/>
          <w:sz w:val="24"/>
          <w:szCs w:val="24"/>
        </w:rPr>
        <w:t xml:space="preserve"> - при существовании электрического поля земли с напряженностью </w:t>
      </w:r>
      <w:proofErr w:type="spellStart"/>
      <w:r w:rsidRPr="00A402E5">
        <w:rPr>
          <w:rFonts w:ascii="Times New Roman" w:hAnsi="Times New Roman"/>
          <w:i/>
          <w:sz w:val="24"/>
          <w:szCs w:val="24"/>
        </w:rPr>
        <w:t>Е</w:t>
      </w:r>
      <w:r w:rsidRPr="00A402E5">
        <w:rPr>
          <w:rFonts w:ascii="Times New Roman" w:hAnsi="Times New Roman"/>
          <w:sz w:val="24"/>
          <w:szCs w:val="24"/>
          <w:vertAlign w:val="subscript"/>
        </w:rPr>
        <w:t>н</w:t>
      </w:r>
      <w:proofErr w:type="spellEnd"/>
      <w:r w:rsidRPr="00A402E5">
        <w:rPr>
          <w:rFonts w:ascii="Times New Roman" w:hAnsi="Times New Roman"/>
          <w:sz w:val="24"/>
          <w:szCs w:val="24"/>
        </w:rPr>
        <w:t xml:space="preserve">. Второй «обкладкой» этого сферического конденсатора является положительно заряженная ионосфера, расположенная очень высоко (рис. 8.1). Под действием </w:t>
      </w:r>
      <w:proofErr w:type="spellStart"/>
      <w:r w:rsidRPr="00A402E5">
        <w:rPr>
          <w:rFonts w:ascii="Times New Roman" w:hAnsi="Times New Roman"/>
          <w:i/>
          <w:sz w:val="24"/>
          <w:szCs w:val="24"/>
        </w:rPr>
        <w:t>Е</w:t>
      </w:r>
      <w:r w:rsidRPr="00A402E5">
        <w:rPr>
          <w:rFonts w:ascii="Times New Roman" w:hAnsi="Times New Roman"/>
          <w:sz w:val="24"/>
          <w:szCs w:val="24"/>
          <w:vertAlign w:val="subscript"/>
        </w:rPr>
        <w:t>н</w:t>
      </w:r>
      <w:proofErr w:type="spellEnd"/>
      <w:r w:rsidRPr="00A402E5">
        <w:rPr>
          <w:rFonts w:ascii="Times New Roman" w:hAnsi="Times New Roman"/>
          <w:sz w:val="24"/>
          <w:szCs w:val="24"/>
        </w:rPr>
        <w:t xml:space="preserve"> падающая капля поляризуется, в нижней ее части появляется положительный заряд, в верхней – отрицательный. Движущиеся в восходящем потоке воздуха электроны притягиваются нижней частью капли, а более положительные инерционные ионы воздуха отталкиваются и уносятся далее, сосредоточиваясь вверху. В результате этого капли получают суммарный отрицательный заряд и наполняют нижнюю часть облака со значительной объемной плотностью, где может находиться иногда и небольшой объемный положительный заряд. Внутри облака образуется электрическое поле с напряженностью </w:t>
      </w:r>
      <w:proofErr w:type="spellStart"/>
      <w:r w:rsidRPr="00A402E5">
        <w:rPr>
          <w:rFonts w:ascii="Times New Roman" w:hAnsi="Times New Roman"/>
          <w:i/>
          <w:sz w:val="24"/>
          <w:szCs w:val="24"/>
        </w:rPr>
        <w:t>Е</w:t>
      </w:r>
      <w:r w:rsidRPr="00A402E5">
        <w:rPr>
          <w:rFonts w:ascii="Times New Roman" w:hAnsi="Times New Roman"/>
          <w:sz w:val="24"/>
          <w:szCs w:val="24"/>
          <w:vertAlign w:val="subscript"/>
        </w:rPr>
        <w:t>об</w:t>
      </w:r>
      <w:proofErr w:type="spellEnd"/>
      <w:r w:rsidRPr="00A402E5">
        <w:rPr>
          <w:rFonts w:ascii="Times New Roman" w:hAnsi="Times New Roman"/>
          <w:sz w:val="24"/>
          <w:szCs w:val="24"/>
        </w:rPr>
        <w:t xml:space="preserve"> между распределенными </w:t>
      </w:r>
      <w:proofErr w:type="spellStart"/>
      <w:r w:rsidRPr="00A402E5">
        <w:rPr>
          <w:rFonts w:ascii="Times New Roman" w:hAnsi="Times New Roman"/>
          <w:sz w:val="24"/>
          <w:szCs w:val="24"/>
        </w:rPr>
        <w:t>разнополярными</w:t>
      </w:r>
      <w:proofErr w:type="spellEnd"/>
      <w:r w:rsidRPr="00A402E5">
        <w:rPr>
          <w:rFonts w:ascii="Times New Roman" w:hAnsi="Times New Roman"/>
          <w:sz w:val="24"/>
          <w:szCs w:val="24"/>
        </w:rPr>
        <w:t xml:space="preserve"> зарядами. Нижняя часть индуцирует на поверхности земли положительный заряд с плотностью </w:t>
      </w:r>
      <w:r w:rsidRPr="00A402E5">
        <w:rPr>
          <w:rFonts w:ascii="Times New Roman" w:hAnsi="Times New Roman"/>
          <w:sz w:val="24"/>
          <w:szCs w:val="24"/>
        </w:rPr>
        <w:sym w:font="Symbol" w:char="F064"/>
      </w:r>
      <w:r w:rsidRPr="00A402E5">
        <w:rPr>
          <w:rFonts w:ascii="Times New Roman" w:hAnsi="Times New Roman"/>
          <w:sz w:val="24"/>
          <w:szCs w:val="24"/>
        </w:rPr>
        <w:t xml:space="preserve">+ и появляется местное грозовое электрическое поле с напряженностью </w:t>
      </w:r>
      <w:proofErr w:type="spellStart"/>
      <w:r w:rsidRPr="00A402E5">
        <w:rPr>
          <w:rFonts w:ascii="Times New Roman" w:hAnsi="Times New Roman"/>
          <w:i/>
          <w:sz w:val="24"/>
          <w:szCs w:val="24"/>
        </w:rPr>
        <w:t>Е</w:t>
      </w:r>
      <w:r w:rsidRPr="00A402E5">
        <w:rPr>
          <w:rFonts w:ascii="Times New Roman" w:hAnsi="Times New Roman"/>
          <w:sz w:val="24"/>
          <w:szCs w:val="24"/>
          <w:vertAlign w:val="subscript"/>
        </w:rPr>
        <w:t>г</w:t>
      </w:r>
      <w:proofErr w:type="spellEnd"/>
      <w:r w:rsidRPr="00A402E5">
        <w:rPr>
          <w:rFonts w:ascii="Times New Roman" w:hAnsi="Times New Roman"/>
          <w:sz w:val="24"/>
          <w:szCs w:val="24"/>
        </w:rPr>
        <w:t xml:space="preserve">, достигающей иногда 100-200 </w:t>
      </w:r>
      <w:proofErr w:type="spellStart"/>
      <w:r w:rsidRPr="00A402E5">
        <w:rPr>
          <w:rFonts w:ascii="Times New Roman" w:hAnsi="Times New Roman"/>
          <w:sz w:val="24"/>
          <w:szCs w:val="24"/>
        </w:rPr>
        <w:t>кВ</w:t>
      </w:r>
      <w:proofErr w:type="spellEnd"/>
      <w:r w:rsidRPr="00A402E5">
        <w:rPr>
          <w:rFonts w:ascii="Times New Roman" w:hAnsi="Times New Roman"/>
          <w:sz w:val="24"/>
          <w:szCs w:val="24"/>
        </w:rPr>
        <w:t>/м.</w:t>
      </w:r>
    </w:p>
    <w:p w:rsidR="001F7335" w:rsidRPr="00A402E5" w:rsidRDefault="001F7335" w:rsidP="00663104">
      <w:pPr>
        <w:spacing w:after="0" w:line="360" w:lineRule="auto"/>
        <w:contextualSpacing/>
        <w:jc w:val="both"/>
        <w:rPr>
          <w:rFonts w:ascii="Times New Roman" w:hAnsi="Times New Roman"/>
          <w:sz w:val="24"/>
          <w:szCs w:val="24"/>
        </w:rPr>
      </w:pPr>
      <w:r w:rsidRPr="00A402E5">
        <w:rPr>
          <w:rFonts w:ascii="Times New Roman" w:hAnsi="Times New Roman"/>
          <w:b/>
          <w:spacing w:val="-4"/>
          <w:sz w:val="24"/>
          <w:szCs w:val="24"/>
        </w:rPr>
        <w:t>Разряд облака на землю (рис. 8.2) имеет вид</w:t>
      </w:r>
      <w:r w:rsidRPr="00A402E5">
        <w:rPr>
          <w:rFonts w:ascii="Times New Roman" w:hAnsi="Times New Roman"/>
          <w:spacing w:val="-4"/>
          <w:sz w:val="24"/>
          <w:szCs w:val="24"/>
        </w:rPr>
        <w:t xml:space="preserve"> линейной молнии и начинается в большинстве случаев при высокой концентрации в нем зарядов и напряженности </w:t>
      </w:r>
      <w:proofErr w:type="spellStart"/>
      <w:r w:rsidRPr="00A402E5">
        <w:rPr>
          <w:rFonts w:ascii="Times New Roman" w:hAnsi="Times New Roman"/>
          <w:i/>
          <w:spacing w:val="-4"/>
          <w:sz w:val="24"/>
          <w:szCs w:val="24"/>
        </w:rPr>
        <w:t>Е</w:t>
      </w:r>
      <w:r w:rsidRPr="00A402E5">
        <w:rPr>
          <w:rFonts w:ascii="Times New Roman" w:hAnsi="Times New Roman"/>
          <w:spacing w:val="-4"/>
          <w:sz w:val="24"/>
          <w:szCs w:val="24"/>
          <w:vertAlign w:val="subscript"/>
        </w:rPr>
        <w:t>г</w:t>
      </w:r>
      <w:proofErr w:type="spellEnd"/>
      <w:r w:rsidRPr="00A402E5">
        <w:rPr>
          <w:rFonts w:ascii="Times New Roman" w:hAnsi="Times New Roman"/>
          <w:spacing w:val="-4"/>
          <w:sz w:val="24"/>
          <w:szCs w:val="24"/>
        </w:rPr>
        <w:t xml:space="preserve">=20-30 </w:t>
      </w:r>
      <w:proofErr w:type="spellStart"/>
      <w:r w:rsidRPr="00A402E5">
        <w:rPr>
          <w:rFonts w:ascii="Times New Roman" w:hAnsi="Times New Roman"/>
          <w:spacing w:val="-4"/>
          <w:sz w:val="24"/>
          <w:szCs w:val="24"/>
        </w:rPr>
        <w:t>кВ</w:t>
      </w:r>
      <w:proofErr w:type="spellEnd"/>
      <w:r w:rsidRPr="00A402E5">
        <w:rPr>
          <w:rFonts w:ascii="Times New Roman" w:hAnsi="Times New Roman"/>
          <w:spacing w:val="-4"/>
          <w:sz w:val="24"/>
          <w:szCs w:val="24"/>
        </w:rPr>
        <w:t>/см у его выступающих частей. Этому благоприятствует меньшая плотность воздуха вокруг облака, чем плотность у земли.</w:t>
      </w:r>
    </w:p>
    <w:p w:rsidR="001F7335" w:rsidRPr="00A402E5" w:rsidRDefault="000451A0" w:rsidP="00663104">
      <w:pPr>
        <w:spacing w:line="360" w:lineRule="auto"/>
        <w:ind w:firstLine="851"/>
        <w:jc w:val="both"/>
        <w:rPr>
          <w:rFonts w:ascii="Times New Roman" w:hAnsi="Times New Roman"/>
          <w:sz w:val="24"/>
          <w:szCs w:val="24"/>
        </w:rPr>
      </w:pPr>
      <w:r>
        <w:rPr>
          <w:noProof/>
        </w:rPr>
        <w:pict>
          <v:group id="_x0000_s1103" style="position:absolute;left:0;text-align:left;margin-left:19.9pt;margin-top:14pt;width:386.95pt;height:351.05pt;z-index:1" coordorigin="1816,6354" coordsize="7739,7021" o:allowincell="f">
            <v:shape id="_x0000_s1104" type="#_x0000_t202" style="position:absolute;left:5920;top:10975;width:1152;height:1584" filled="f" stroked="f">
              <v:textbox style="layout-flow:vertical;mso-layout-flow-alt:bottom-to-top" inset="0,0,0,0">
                <w:txbxContent>
                  <w:p w:rsidR="001F7335" w:rsidRDefault="001F7335" w:rsidP="00663104">
                    <w:pPr>
                      <w:spacing w:before="120" w:line="180" w:lineRule="auto"/>
                      <w:rPr>
                        <w:sz w:val="24"/>
                      </w:rPr>
                    </w:pPr>
                    <w:r>
                      <w:rPr>
                        <w:sz w:val="24"/>
                      </w:rPr>
                      <w:t>Стреловидный лидер</w:t>
                    </w:r>
                  </w:p>
                </w:txbxContent>
              </v:textbox>
            </v:shape>
            <v:shape id="_x0000_s1105" type="#_x0000_t202" style="position:absolute;left:4376;top:6354;width:2016;height:432" filled="f" stroked="f">
              <v:textbox>
                <w:txbxContent>
                  <w:p w:rsidR="001F7335" w:rsidRDefault="001F7335" w:rsidP="00663104">
                    <w:pPr>
                      <w:rPr>
                        <w:sz w:val="24"/>
                      </w:rPr>
                    </w:pPr>
                    <w:r>
                      <w:rPr>
                        <w:sz w:val="24"/>
                      </w:rPr>
                      <w:t>Послесвечение</w:t>
                    </w:r>
                  </w:p>
                </w:txbxContent>
              </v:textbox>
            </v:shape>
            <v:line id="_x0000_s1106" style="position:absolute" from="2184,6714" to="9528,6714"/>
            <v:line id="_x0000_s1107" style="position:absolute" from="2184,7883" to="9528,7883"/>
            <v:line id="_x0000_s1108" style="position:absolute" from="2184,9001" to="9528,9001"/>
            <v:line id="_x0000_s1109" style="position:absolute" from="4123,6714" to="4123,9014">
              <v:stroke dashstyle="longDash"/>
            </v:line>
            <v:line id="_x0000_s1110" style="position:absolute" from="4425,6714" to="4425,9014">
              <v:stroke dashstyle="longDash"/>
            </v:line>
            <v:line id="_x0000_s1111" style="position:absolute" from="6261,6714" to="6261,9014">
              <v:stroke dashstyle="longDash"/>
            </v:line>
            <v:line id="_x0000_s1112" style="position:absolute" from="6542,6714" to="6542,9014">
              <v:stroke dashstyle="longDash"/>
            </v:line>
            <v:line id="_x0000_s1113" style="position:absolute" from="6835,6714" to="6835,9014">
              <v:stroke dashstyle="longDash"/>
            </v:line>
            <v:line id="_x0000_s1114" style="position:absolute" from="8062,6714" to="8062,9014">
              <v:stroke dashstyle="longDash"/>
            </v:line>
            <v:line id="_x0000_s1115" style="position:absolute" from="8346,6714" to="8346,9014">
              <v:stroke dashstyle="longDash"/>
            </v:line>
            <v:line id="_x0000_s1116" style="position:absolute" from="8672,6714" to="8672,9014">
              <v:stroke dashstyle="longDash"/>
            </v:line>
            <v:line id="_x0000_s1117" style="position:absolute" from="2340,6714" to="2340,7886">
              <v:stroke dashstyle="longDash"/>
            </v:line>
            <v:line id="_x0000_s1118" style="position:absolute" from="2340,8093" to="2340,9747">
              <v:stroke startarrow="classic" startarrowwidth="narrow" startarrowlength="long" endarrowwidth="narrow" endarrowlength="long"/>
            </v:line>
            <v:shape id="_x0000_s1119" style="position:absolute;left:2340;top:7984;width:7215;height:1020;mso-wrap-distance-left:9pt;mso-wrap-distance-top:0;mso-wrap-distance-right:9pt;mso-wrap-distance-bottom:0;v-text-anchor:top" coordsize="7215,1020" path="m,1020r968,-15l1290,982r293,-30l1658,937r67,-22l1778,840r22,-75l1808,667r15,-165l1823,375,1815,67,1823,r45,30l1890,247r90,428l2003,735r30,67l2108,862r97,15l2385,915r143,15l3075,982r360,23l3840,1005r143,-15l4073,975r45,-23l4155,907r38,-37l4215,802r15,-150l4245,442,4230,225r15,-53l4290,307r60,293l4403,765r75,105l4538,907r67,15l4703,945r165,15l5040,975r218,30l5513,1012r180,l5850,990r68,-60l5993,832r67,-210l6068,532r7,-67l6068,375r7,-45l6113,352r37,173l6225,757r38,83l6323,870r60,22l6465,915r113,30l6750,967r180,23l7215,1012e" filled="f" strokeweight="1.25pt">
              <v:path arrowok="t"/>
            </v:shape>
            <v:shape id="_x0000_s1120" style="position:absolute;left:2333;top:6708;width:105;height:248;mso-wrap-distance-left:9pt;mso-wrap-distance-top:0;mso-wrap-distance-right:9pt;mso-wrap-distance-bottom:0;v-text-anchor:top" coordsize="105,248" path="m,l45,68r7,97l105,248e" filled="f">
              <v:path arrowok="t"/>
            </v:shape>
            <v:shape id="_x0000_s1121" style="position:absolute;left:2445;top:6708;width:68;height:240;mso-wrap-distance-left:9pt;mso-wrap-distance-top:0;mso-wrap-distance-right:9pt;mso-wrap-distance-bottom:0;v-text-anchor:top" coordsize="68,240" path="m,l23,75r7,75l68,240e" filled="f">
              <v:path arrowok="t"/>
            </v:shape>
            <v:shape id="_x0000_s1122" style="position:absolute;left:2520;top:6708;width:135;height:338;mso-wrap-distance-left:9pt;mso-wrap-distance-top:0;mso-wrap-distance-right:9pt;mso-wrap-distance-bottom:0;v-text-anchor:top" coordsize="135,338" path="m,l38,128,98,255r37,83e" filled="f">
              <v:path arrowok="t"/>
            </v:shape>
            <v:shape id="_x0000_s1123" style="position:absolute;left:2640;top:6708;width:233;height:458;mso-wrap-distance-left:9pt;mso-wrap-distance-top:0;mso-wrap-distance-right:9pt;mso-wrap-distance-bottom:0;v-text-anchor:top" coordsize="233,458" path="m,l53,158r67,120l188,368r45,90e" filled="f">
              <v:path arrowok="t"/>
            </v:shape>
            <v:shape id="_x0000_s1124" style="position:absolute;left:2798;top:6708;width:285;height:480;mso-wrap-distance-left:9pt;mso-wrap-distance-top:0;mso-wrap-distance-right:9pt;mso-wrap-distance-bottom:0;v-text-anchor:top" coordsize="285,480" path="m,l60,158r67,135l195,375r90,105e" filled="f">
              <v:path arrowok="t"/>
            </v:shape>
            <v:shape id="_x0000_s1125" style="position:absolute;left:3000;top:6723;width:263;height:600;mso-wrap-distance-left:9pt;mso-wrap-distance-top:0;mso-wrap-distance-right:9pt;mso-wrap-distance-bottom:0;v-text-anchor:top" coordsize="263,600" path="m,l75,225r135,90l263,435,203,600e" filled="f">
              <v:path arrowok="t"/>
            </v:shape>
            <v:line id="_x0000_s1126" style="position:absolute" from="3255,7151" to="3360,7338"/>
            <v:shape id="_x0000_s1127" style="position:absolute;left:3255;top:6716;width:360;height:780;mso-wrap-distance-left:9pt;mso-wrap-distance-top:0;mso-wrap-distance-right:9pt;mso-wrap-distance-bottom:0;v-text-anchor:top" coordsize="360,780" path="m,l120,292,248,442r90,150l360,697r-7,83e" filled="f">
              <v:path arrowok="t"/>
            </v:shape>
            <v:shape id="_x0000_s1128" style="position:absolute;left:3473;top:7181;width:30;height:255;mso-wrap-distance-left:9pt;mso-wrap-distance-top:0;mso-wrap-distance-right:9pt;mso-wrap-distance-bottom:0;v-text-anchor:top" coordsize="30,255" path="m30,l,127r,83l15,255e" filled="f">
              <v:path arrowok="t"/>
            </v:shape>
            <v:shape id="_x0000_s1129" style="position:absolute;left:3540;top:6708;width:278;height:953;mso-wrap-distance-left:9pt;mso-wrap-distance-top:0;mso-wrap-distance-right:9pt;mso-wrap-distance-bottom:0;v-text-anchor:top" coordsize="278,953" path="m,l45,150,210,465r45,180l248,818r30,135e" filled="f">
              <v:path arrowok="t"/>
            </v:shape>
            <v:shape id="_x0000_s1130" style="position:absolute;left:3675;top:7128;width:45;height:443;mso-wrap-distance-left:9pt;mso-wrap-distance-top:0;mso-wrap-distance-right:9pt;mso-wrap-distance-bottom:0;v-text-anchor:top" coordsize="45,443" path="m45,l23,128r,135l30,345,,443e" filled="f">
              <v:path arrowok="t"/>
            </v:shape>
            <v:shape id="_x0000_s1131" style="position:absolute;left:3788;top:6708;width:330;height:1125;mso-wrap-distance-left:9pt;mso-wrap-distance-top:0;mso-wrap-distance-right:9pt;mso-wrap-distance-bottom:0;v-text-anchor:top" coordsize="330,1125" path="m,l82,218,187,473r38,210l232,810r15,165l330,1125e" filled="f">
              <v:path arrowok="t"/>
            </v:shape>
            <v:shape id="_x0000_s1132" style="position:absolute;left:3923;top:7211;width:52;height:495;mso-wrap-distance-left:9pt;mso-wrap-distance-top:0;mso-wrap-distance-right:9pt;mso-wrap-distance-bottom:0;v-text-anchor:top" coordsize="52,495" path="m52,l15,202,,435r15,60e" filled="f">
              <v:path arrowok="t"/>
            </v:shape>
            <v:shape id="_x0000_s1133" style="position:absolute;left:4128;top:6723;width:308;height:660;mso-wrap-distance-left:9pt;mso-wrap-distance-top:0;mso-wrap-distance-right:9pt;mso-wrap-distance-bottom:0;mso-position-horizontal:absolute;v-text-anchor:top" coordsize="308,660" path="m,660l173,368,240,203,308,e" filled="f" strokeweight="1.25pt">
              <v:path arrowok="t"/>
            </v:shape>
            <v:shape id="_x0000_s1134" style="position:absolute;left:4128;top:7221;width:120;height:653;mso-wrap-distance-left:9pt;mso-wrap-distance-top:0;mso-wrap-distance-right:9pt;mso-wrap-distance-bottom:0;mso-position-horizontal:absolute;mso-position-vertical:absolute;v-text-anchor:top" coordsize="120,653" path="m98,r22,180l90,405,,653e" filled="f" strokeweight="1.25pt">
              <v:path arrowok="t"/>
            </v:shape>
            <v:line id="_x0000_s1135" style="position:absolute" from="3935,6836" to="4062,7113">
              <v:stroke endarrow="classic" endarrowwidth="narrow" endarrowlength="long"/>
            </v:line>
            <v:line id="_x0000_s1136" style="position:absolute;flip:y" from="4268,7139" to="4388,7701">
              <v:stroke endarrow="classic" endarrowwidth="narrow" endarrowlength="long"/>
            </v:line>
            <v:line id="_x0000_s1137" style="position:absolute" from="4418,6776" to="5482,6777"/>
            <v:line id="_x0000_s1138" style="position:absolute;flip:y" from="4395,6830" to="5522,6843"/>
            <v:line id="_x0000_s1139" style="position:absolute;flip:y" from="4365,6897" to="5498,6903"/>
            <v:line id="_x0000_s1140" style="position:absolute" from="4350,6971" to="5507,6972"/>
            <v:line id="_x0000_s1141" style="position:absolute" from="4313,7038" to="5507,7039"/>
            <v:line id="_x0000_s1142" style="position:absolute;flip:y" from="4433,7108" to="5537,7121"/>
            <v:line id="_x0000_s1143" style="position:absolute;flip:y" from="4440,7175" to="5471,7188"/>
            <v:line id="_x0000_s1144" style="position:absolute" from="4433,7248" to="5500,7249"/>
            <v:line id="_x0000_s1145" style="position:absolute;flip:y" from="4403,7317" to="5522,7323"/>
            <v:line id="_x0000_s1146" style="position:absolute" from="4253,7391" to="5481,7392"/>
            <v:line id="_x0000_s1147" style="position:absolute" from="4260,7466" to="5435,7467"/>
            <v:line id="_x0000_s1148" style="position:absolute" from="4253,7541" to="5442,7546"/>
            <v:line id="_x0000_s1149" style="position:absolute" from="4223,7616" to="5398,7617"/>
            <v:line id="_x0000_s1150" style="position:absolute" from="4200,7691" to="5420,7696"/>
            <v:line id="_x0000_s1151" style="position:absolute" from="4178,7758" to="5349,7759"/>
            <v:line id="_x0000_s1152" style="position:absolute;flip:y" from="4148,7827" to="5372,7833"/>
            <v:shape id="_x0000_s1153" style="position:absolute;left:6263;top:6723;width:187;height:645;mso-wrap-distance-left:9pt;mso-wrap-distance-top:0;mso-wrap-distance-right:9pt;mso-wrap-distance-bottom:0;v-text-anchor:top" coordsize="187,645" path="m,l97,180r90,195l187,443r-52,82l105,645e" filled="f">
              <v:path arrowok="t"/>
            </v:shape>
            <v:shape id="_x0000_s1154" style="position:absolute;left:6428;top:7166;width:30;height:442;mso-wrap-distance-left:9pt;mso-wrap-distance-top:0;mso-wrap-distance-right:9pt;mso-wrap-distance-bottom:0;v-text-anchor:top" coordsize="30,442" path="m22,r8,157l,300,30,442e" filled="f">
              <v:stroke endarrow="classic" endarrowwidth="narrow" endarrowlength="long"/>
              <v:path arrowok="t"/>
            </v:shape>
            <v:line id="_x0000_s1155" style="position:absolute" from="6450,7578" to="6555,7833"/>
            <v:shape id="_x0000_s1156" style="position:absolute;left:6555;top:7166;width:143;height:660;mso-wrap-distance-left:9pt;mso-wrap-distance-top:0;mso-wrap-distance-right:9pt;mso-wrap-distance-bottom:0;v-text-anchor:top" coordsize="143,660" path="m,660l75,442,143,300r,-143l128,e" filled="f" strokeweight="1.25pt">
              <v:path arrowok="t"/>
            </v:shape>
            <v:shape id="_x0000_s1157" style="position:absolute;left:6608;top:6708;width:217;height:540;mso-wrap-distance-left:9pt;mso-wrap-distance-top:0;mso-wrap-distance-right:9pt;mso-wrap-distance-bottom:0;v-text-anchor:top" coordsize="217,540" path="m,540l105,398,172,203,217,e" filled="f" strokeweight="1.25pt">
              <v:stroke endarrow="classic" endarrowwidth="narrow" endarrowlength="long"/>
              <v:path arrowok="t"/>
            </v:shape>
            <v:shape id="_x0000_s1158" style="position:absolute;left:3810;top:6588;width:570;height:285;mso-wrap-distance-left:9pt;mso-wrap-distance-top:0;mso-wrap-distance-right:9pt;mso-wrap-distance-bottom:0;v-text-anchor:top" coordsize="570,285" path="m570,285l195,,,e" filled="f">
              <v:path arrowok="t"/>
            </v:shape>
            <v:line id="_x0000_s1159" style="position:absolute;flip:y" from="6840,6588" to="7170,6813"/>
            <v:line id="_x0000_s1160" style="position:absolute;flip:x" from="6128,6866" to="6330,7023"/>
            <v:line id="_x0000_s1161" style="position:absolute" from="6833,6761" to="7643,6762"/>
            <v:line id="_x0000_s1162" style="position:absolute" from="6840,6821" to="7643,6822"/>
            <v:line id="_x0000_s1163" style="position:absolute;flip:y" from="6788,6873" to="7718,6896"/>
            <v:line id="_x0000_s1164" style="position:absolute" from="6773,6941" to="7793,6942"/>
            <v:line id="_x0000_s1165" style="position:absolute;flip:y" from="6803,7016" to="7778,7031"/>
            <v:line id="_x0000_s1166" style="position:absolute;flip:y" from="6773,7098" to="7733,7113"/>
            <v:line id="_x0000_s1167" style="position:absolute;flip:y" from="6683,7166" to="7725,7196"/>
            <v:line id="_x0000_s1168" style="position:absolute;flip:y" from="6705,7226" to="7703,7248"/>
            <v:line id="_x0000_s1169" style="position:absolute;flip:y" from="6690,7301" to="7680,7308"/>
            <v:line id="_x0000_s1170" style="position:absolute" from="6713,7368" to="7650,7376"/>
            <v:line id="_x0000_s1171" style="position:absolute" from="6698,7458" to="7628,7459"/>
            <v:line id="_x0000_s1172" style="position:absolute" from="6675,7526" to="7530,7527"/>
            <v:line id="_x0000_s1173" style="position:absolute" from="6638,7608" to="7515,7609"/>
            <v:line id="_x0000_s1174" style="position:absolute;flip:y" from="6608,7668" to="7500,7683"/>
            <v:line id="_x0000_s1175" style="position:absolute" from="6578,7743" to="7478,7751"/>
            <v:line id="_x0000_s1176" style="position:absolute" from="6555,7818" to="7433,7819"/>
            <v:shape id="_x0000_s1177" style="position:absolute;left:8055;top:6746;width:173;height:630;mso-wrap-distance-left:9pt;mso-wrap-distance-top:0;mso-wrap-distance-right:9pt;mso-wrap-distance-bottom:0;v-text-anchor:top" coordsize="173,630" path="m,l83,180r90,217l150,577r8,53e" filled="f">
              <v:path arrowok="t"/>
            </v:shape>
            <v:shape id="_x0000_s1178" style="position:absolute;left:8228;top:7173;width:45;height:458;mso-wrap-distance-left:9pt;mso-wrap-distance-top:0;mso-wrap-distance-right:9pt;mso-wrap-distance-bottom:0;v-text-anchor:top" coordsize="45,458" path="m,l45,113r,150l30,458e" filled="f">
              <v:stroke endarrow="classic" endarrowwidth="narrow" endarrowlength="long"/>
              <v:path arrowok="t"/>
            </v:shape>
            <v:shape id="_x0000_s1179" style="position:absolute;left:8258;top:7586;width:75;height:240;mso-wrap-distance-left:9pt;mso-wrap-distance-top:0;mso-wrap-distance-right:9pt;mso-wrap-distance-bottom:0;v-text-anchor:top" coordsize="75,240" path="m,l45,165r30,75e" filled="f">
              <v:path arrowok="t"/>
            </v:shape>
            <v:shape id="_x0000_s1180" style="position:absolute;left:8325;top:7098;width:203;height:728;mso-wrap-distance-left:9pt;mso-wrap-distance-top:0;mso-wrap-distance-right:9pt;mso-wrap-distance-bottom:0;v-text-anchor:top" coordsize="203,728" path="m,728l128,495,188,338,203,225,180,e" filled="f" strokeweight="1.25pt">
              <v:path arrowok="t"/>
            </v:shape>
            <v:shape id="_x0000_s1181" style="position:absolute;left:8430;top:6911;width:165;height:277;mso-wrap-distance-left:9pt;mso-wrap-distance-top:0;mso-wrap-distance-right:9pt;mso-wrap-distance-bottom:0;v-text-anchor:top" coordsize="165,277" path="m,277l75,210,165,e" filled="f" strokeweight="1.25pt">
              <v:stroke endarrow="classic" endarrowwidth="narrow" endarrowlength="long"/>
              <v:path arrowok="t"/>
            </v:shape>
            <v:line id="_x0000_s1182" style="position:absolute;flip:y" from="8588,6723" to="8663,6926" strokeweight="1.25pt"/>
            <v:line id="_x0000_s1183" style="position:absolute" from="6255,8988" to="6256,9731"/>
            <v:line id="_x0000_s1184" style="position:absolute" from="4418,8996" to="4419,9693"/>
            <v:line id="_x0000_s1185" style="position:absolute" from="4410,9641" to="6263,9642">
              <v:stroke startarrow="classic" startarrowwidth="narrow" startarrowlength="long" endarrow="classic" endarrowwidth="narrow" endarrowlength="long"/>
            </v:line>
            <v:line id="_x0000_s1186" style="position:absolute" from="4103,8996" to="4104,9708"/>
            <v:line id="_x0000_s1187" style="position:absolute" from="2333,9645" to="4103,9646">
              <v:stroke startarrow="classic" startarrowwidth="narrow" startarrowlength="long" endarrow="classic" endarrowwidth="narrow" endarrowlength="long"/>
            </v:line>
            <v:line id="_x0000_s1188" style="position:absolute;flip:y" from="8648,6746" to="9390,6761"/>
            <v:line id="_x0000_s1189" style="position:absolute;flip:y" from="8610,6806" to="9368,6813"/>
            <v:line id="_x0000_s1190" style="position:absolute;flip:y" from="8603,6873" to="9383,6888"/>
            <v:line id="_x0000_s1191" style="position:absolute;flip:y" from="8580,6933" to="9435,6956"/>
            <v:line id="_x0000_s1192" style="position:absolute;flip:y" from="8625,7016" to="9473,7023"/>
            <v:line id="_x0000_s1193" style="position:absolute" from="8595,7091" to="9465,7092"/>
            <v:line id="_x0000_s1194" style="position:absolute;flip:y" from="8520,7143" to="9450,7173"/>
            <v:line id="_x0000_s1195" style="position:absolute" from="8543,7226" to="9450,7227"/>
            <v:line id="_x0000_s1196" style="position:absolute" from="8520,7293" to="9435,7294"/>
            <v:line id="_x0000_s1197" style="position:absolute;flip:y" from="8528,7368" to="9443,7376"/>
            <v:line id="_x0000_s1198" style="position:absolute" from="8535,7443" to="9420,7444"/>
            <v:line id="_x0000_s1199" style="position:absolute;flip:y" from="8505,7503" to="9398,7518"/>
            <v:line id="_x0000_s1200" style="position:absolute" from="8468,7586" to="9345,7587"/>
            <v:line id="_x0000_s1201" style="position:absolute" from="8430,7653" to="9300,7654"/>
            <v:line id="_x0000_s1202" style="position:absolute;flip:y" from="8378,7721" to="9263,7736"/>
            <v:line id="_x0000_s1203" style="position:absolute" from="8363,7781" to="9240,7788"/>
            <v:line id="_x0000_s1204" style="position:absolute;flip:y" from="8333,7833" to="9420,7841"/>
            <v:shape id="_x0000_s1205" style="position:absolute;left:2603;top:10530;width:1260;height:405;mso-wrap-distance-left:9pt;mso-wrap-distance-top:0;mso-wrap-distance-right:9pt;mso-wrap-distance-bottom:0;v-text-anchor:top" coordsize="1260,405" path="m,37r52,90l112,180r128,7l345,232r97,30l532,300r98,15l742,360r180,45l1012,397r113,-60l1215,240r37,-68l1260,112,1215,e" filled="f">
              <v:path arrowok="t"/>
            </v:shape>
            <v:line id="_x0000_s1206" style="position:absolute;flip:y" from="2730,10552" to="2828,10560"/>
            <v:line id="_x0000_s1207" style="position:absolute" from="2963,10567" to="3038,10568"/>
            <v:line id="_x0000_s1208" style="position:absolute" from="3165,10575" to="3240,10576"/>
            <v:line id="_x0000_s1209" style="position:absolute" from="3345,10567" to="3458,10568"/>
            <v:line id="_x0000_s1210" style="position:absolute" from="3510,10567" to="3608,10568"/>
            <v:line id="_x0000_s1211" style="position:absolute" from="3690,10575" to="3780,10576"/>
            <v:line id="_x0000_s1212" style="position:absolute" from="2813,10635" to="2940,10636"/>
            <v:line id="_x0000_s1213" style="position:absolute" from="3045,10627" to="3158,10635"/>
            <v:line id="_x0000_s1214" style="position:absolute" from="3240,10635" to="3338,10636"/>
            <v:line id="_x0000_s1215" style="position:absolute" from="3435,10642" to="3540,10643"/>
            <v:line id="_x0000_s1216" style="position:absolute" from="3630,10627" to="3713,10642"/>
            <v:line id="_x0000_s1217" style="position:absolute" from="2940,10710" to="3068,10711"/>
            <v:line id="_x0000_s1218" style="position:absolute" from="3150,10702" to="3240,10703"/>
            <v:line id="_x0000_s1219" style="position:absolute" from="3330,10702" to="3435,10703"/>
            <v:line id="_x0000_s1220" style="position:absolute" from="3510,10702" to="3623,10710"/>
            <v:line id="_x0000_s1221" style="position:absolute;flip:y" from="3690,10702" to="3810,10710"/>
            <v:line id="_x0000_s1222" style="position:absolute;flip:y" from="3098,10777" to="3188,10785"/>
            <v:line id="_x0000_s1223" style="position:absolute" from="3255,10785" to="3353,10786"/>
            <v:line id="_x0000_s1224" style="position:absolute" from="3443,10785" to="3563,10786"/>
            <v:line id="_x0000_s1225" style="position:absolute" from="3645,10785" to="3743,10786"/>
            <v:line id="_x0000_s1226" style="position:absolute" from="3240,10837" to="3323,10838"/>
            <v:line id="_x0000_s1227" style="position:absolute" from="3405,10830" to="3503,10831"/>
            <v:line id="_x0000_s1228" style="position:absolute" from="3608,10852" to="3653,10853"/>
            <v:line id="_x0000_s1229" style="position:absolute" from="3435,10890" to="3540,10891"/>
            <v:shape id="_x0000_s1230" style="position:absolute;left:2933;top:10867;width:375;height:1973;mso-wrap-distance-left:9pt;mso-wrap-distance-top:0;mso-wrap-distance-right:9pt;mso-wrap-distance-bottom:0;v-text-anchor:top" coordsize="375,1973" path="m375,l307,105r,113l255,353,210,480,187,690r8,188l180,1073r-23,60l142,1298r-15,52hdc122,1383,112,1448,112,1448v,7,,15,,22hal90,1620r-15,75l52,1823r-15,67l,1973,82,1853r60,l172,1928r60,-83l345,1950,315,1830r-15,-97l285,1658,262,1523,225,1320,195,1050e" filled="f">
              <v:path arrowok="t"/>
            </v:shape>
            <v:line id="_x0000_s1231" style="position:absolute" from="3060,12202" to="3150,12210"/>
            <v:line id="_x0000_s1232" style="position:absolute;flip:y" from="3015,12510" to="3210,12525"/>
            <v:line id="_x0000_s1233" style="position:absolute" from="3105,12540" to="3106,12600"/>
            <v:line id="_x0000_s1234" style="position:absolute" from="3083,12570" to="3143,12571"/>
            <v:line id="_x0000_s1235" style="position:absolute" from="3038,12600" to="3039,12667"/>
            <v:line id="_x0000_s1236" style="position:absolute" from="3000,12630" to="3060,12637"/>
            <v:line id="_x0000_s1237" style="position:absolute" from="3113,12637" to="3114,12697"/>
            <v:line id="_x0000_s1238" style="position:absolute" from="3090,12667" to="3135,12668"/>
            <v:line id="_x0000_s1239" style="position:absolute" from="3188,12577" to="3189,12645"/>
            <v:line id="_x0000_s1240" style="position:absolute" from="3165,12615" to="3210,12622"/>
            <v:line id="_x0000_s1241" style="position:absolute" from="3105,12247" to="3106,12322"/>
            <v:line id="_x0000_s1242" style="position:absolute" from="3090,12277" to="3143,12285"/>
            <v:line id="_x0000_s1243" style="position:absolute" from="3068,12382" to="3069,12472"/>
            <v:line id="_x0000_s1244" style="position:absolute" from="3023,12427" to="3090,12435"/>
            <v:line id="_x0000_s1245" style="position:absolute" from="3158,12405" to="3159,12495"/>
            <v:line id="_x0000_s1246" style="position:absolute" from="3128,12442" to="3173,12443"/>
            <v:line id="_x0000_s1247" style="position:absolute" from="3113,12082" to="3114,12157"/>
            <v:line id="_x0000_s1248" style="position:absolute" from="3090,12142" to="3135,12143"/>
            <v:line id="_x0000_s1249" style="position:absolute" from="3998,12712" to="8445,12713"/>
            <v:line id="_x0000_s1250" style="position:absolute;flip:y" from="6803,11467" to="6893,12705"/>
            <v:shape id="_x0000_s1251" style="position:absolute;left:6818;top:11505;width:225;height:885;mso-wrap-distance-left:9pt;mso-wrap-distance-top:0;mso-wrap-distance-right:9pt;mso-wrap-distance-bottom:0;v-text-anchor:top" coordsize="225,885" path="m,885l67,825,82,757r45,-97l135,570r,-90l172,397r,-90l180,240r30,-60l202,97,225,e" filled="f">
              <v:path arrowok="t"/>
            </v:shape>
            <v:shape id="_x0000_s1252" style="position:absolute;left:7965;top:11310;width:105;height:1372;mso-wrap-distance-left:9pt;mso-wrap-distance-top:0;mso-wrap-distance-right:9pt;mso-wrap-distance-bottom:0;v-text-anchor:top" coordsize="105,1372" path="m,1372r8,-75l30,1252,15,1162r8,-112l30,945,45,877,23,802,60,675,90,517,105,390,90,247,83,165,83,e" filled="f">
              <v:path arrowok="t"/>
            </v:shape>
            <v:shape id="_x0000_s1253" style="position:absolute;left:7995;top:11347;width:203;height:818;mso-wrap-distance-left:9pt;mso-wrap-distance-top:0;mso-wrap-distance-right:9pt;mso-wrap-distance-bottom:0;v-text-anchor:top" coordsize="203,818" path="m,818l83,720r37,-97l113,563r22,-68l143,443r7,-75l188,293,173,240,158,173r7,-75l203,53,203,e" filled="f">
              <v:path arrowok="t"/>
            </v:shape>
            <v:shape id="_x0000_s1254" style="position:absolute;left:5573;top:11497;width:255;height:1163;mso-wrap-distance-left:9pt;mso-wrap-distance-top:0;mso-wrap-distance-right:9pt;mso-wrap-distance-bottom:0;v-text-anchor:top" coordsize="255,1163" path="m,1163l15,1005,105,818,135,623,150,473r15,-90l172,270,195,150,255,e" filled="f">
              <v:path arrowok="t"/>
            </v:shape>
            <v:shape id="_x0000_s1255" style="position:absolute;left:5483;top:11535;width:232;height:1132;mso-wrap-distance-left:9pt;mso-wrap-distance-top:0;mso-wrap-distance-right:9pt;mso-wrap-distance-bottom:0;v-text-anchor:top" coordsize="232,1132" path="m,1132l22,907,105,697,127,540,157,412r,-127l187,172,232,e" filled="f">
              <v:stroke endarrow="classic" endarrowwidth="narrow" endarrowlength="long"/>
              <v:path arrowok="t"/>
            </v:shape>
            <v:shape id="_x0000_s1256" style="position:absolute;left:5370;top:11610;width:233;height:1057;mso-wrap-distance-left:9pt;mso-wrap-distance-top:0;mso-wrap-distance-right:9pt;mso-wrap-distance-bottom:0;v-text-anchor:top" coordsize="233,1057" path="m,1057l75,810,128,577,158,397,180,225r30,-68l233,e" filled="f">
              <v:stroke endarrow="classic" endarrowwidth="narrow" endarrowlength="long"/>
              <v:path arrowok="t"/>
            </v:shape>
            <v:shape id="_x0000_s1257" style="position:absolute;left:5280;top:11667;width:210;height:952;mso-wrap-distance-left:9pt;mso-wrap-distance-top:0;mso-wrap-distance-right:9pt;mso-wrap-distance-bottom:0;v-text-anchor:top" coordsize="210,952" path="m,952l45,742,113,615,128,487,173,285,195,135,210,e" filled="f">
              <v:stroke endarrow="classic" endarrowwidth="narrow" endarrowlength="long"/>
              <v:path arrowok="t"/>
            </v:shape>
            <v:shape id="_x0000_s1258" style="position:absolute;left:5168;top:11722;width:217;height:900;mso-wrap-distance-left:9pt;mso-wrap-distance-top:0;mso-wrap-distance-right:9pt;mso-wrap-distance-bottom:0;v-text-anchor:top" coordsize="217,900" path="m,900l52,728,105,585,150,435,187,225,217,e" filled="f">
              <v:stroke endarrow="classic" endarrowwidth="narrow" endarrowlength="long"/>
              <v:path arrowok="t"/>
            </v:shape>
            <v:shape id="_x0000_s1259" style="position:absolute;left:5085;top:11835;width:173;height:780;mso-wrap-distance-left:9pt;mso-wrap-distance-top:0;mso-wrap-distance-right:9pt;mso-wrap-distance-bottom:0;v-text-anchor:top" coordsize="173,780" path="m,780l38,622,105,487r,-195l150,127,173,e" filled="f">
              <v:stroke endarrow="classic" endarrowwidth="narrow" endarrowlength="long"/>
              <v:path arrowok="t"/>
            </v:shape>
            <v:shape id="_x0000_s1260" style="position:absolute;left:4958;top:11895;width:195;height:720;mso-wrap-distance-left:9pt;mso-wrap-distance-top:0;mso-wrap-distance-right:9pt;mso-wrap-distance-bottom:0;v-text-anchor:top" coordsize="195,720" path="m,720l45,577,60,487,112,345,157,202,195,e" filled="f">
              <v:stroke endarrow="classic" endarrowwidth="narrow" endarrowlength="long"/>
              <v:path arrowok="t"/>
            </v:shape>
            <v:shape id="_x0000_s1261" style="position:absolute;left:4865;top:11962;width:180;height:668;mso-wrap-distance-left:9pt;mso-wrap-distance-top:0;mso-wrap-distance-right:9pt;mso-wrap-distance-bottom:0;v-text-anchor:top" coordsize="180,668" path="m,668l37,443,97,308,135,188,180,e" filled="f">
              <v:stroke endarrow="classic" endarrowwidth="narrow" endarrowlength="long"/>
              <v:path arrowok="t"/>
            </v:shape>
            <v:shape id="_x0000_s1262" style="position:absolute;left:4748;top:12060;width:202;height:577;mso-wrap-distance-left:9pt;mso-wrap-distance-top:0;mso-wrap-distance-right:9pt;mso-wrap-distance-bottom:0;v-text-anchor:top" coordsize="202,577" path="m,577l22,487,52,375,112,225,150,105,202,e" filled="f">
              <v:stroke endarrow="classic" endarrowwidth="narrow" endarrowlength="long"/>
              <v:path arrowok="t"/>
            </v:shape>
            <v:shape id="_x0000_s1263" style="position:absolute;left:4650;top:12157;width:158;height:480;mso-wrap-distance-left:9pt;mso-wrap-distance-top:0;mso-wrap-distance-right:9pt;mso-wrap-distance-bottom:0;v-text-anchor:top" coordsize="158,480" path="m,480l23,308,75,225,105,120,158,e" filled="f">
              <v:stroke endarrow="classic" endarrowwidth="narrow" endarrowlength="long"/>
              <v:path arrowok="t"/>
            </v:shape>
            <v:shape id="_x0000_s1264" style="position:absolute;left:4571;top:12225;width:105;height:427;mso-wrap-distance-left:9pt;mso-wrap-distance-top:0;mso-wrap-distance-right:9pt;mso-wrap-distance-bottom:0;v-text-anchor:top" coordsize="105,427" path="m,427l,352,22,307r,-75l52,172,90,90,105,e" filled="f">
              <v:stroke endarrow="classic" endarrowwidth="narrow" endarrowlength="long"/>
              <v:path arrowok="t"/>
            </v:shape>
            <v:shape id="_x0000_s1265" style="position:absolute;left:4478;top:12315;width:60;height:397;mso-wrap-distance-left:9pt;mso-wrap-distance-top:0;mso-wrap-distance-right:9pt;mso-wrap-distance-bottom:0;v-text-anchor:top" coordsize="60,397" path="m,397l30,240,45,97,60,e" filled="f">
              <v:stroke endarrow="classic" endarrowwidth="narrow" endarrowlength="long"/>
              <v:path arrowok="t"/>
            </v:shape>
            <v:shape id="_x0000_s1266" style="position:absolute;left:4395;top:12420;width:60;height:277;mso-wrap-distance-left:9pt;mso-wrap-distance-top:0;mso-wrap-distance-right:9pt;mso-wrap-distance-bottom:0;v-text-anchor:top" coordsize="60,277" path="m,277l23,202,45,97,60,e" filled="f">
              <v:stroke endarrow="classic" endarrowwidth="narrow" endarrowlength="long"/>
              <v:path arrowok="t"/>
            </v:shape>
            <v:shape id="_x0000_s1267" style="position:absolute;left:4332;top:12472;width:53;height:233;mso-wrap-distance-left:9pt;mso-wrap-distance-top:0;mso-wrap-distance-right:9pt;mso-wrap-distance-bottom:0;v-text-anchor:top" coordsize="53,233" path="m,233l15,90,53,e" filled="f">
              <v:stroke endarrow="classic" endarrowwidth="narrow" endarrowlength="long"/>
              <v:path arrowok="t"/>
            </v:shape>
            <v:shape id="_x0000_s1268" style="position:absolute;left:4200;top:12547;width:68;height:150;mso-wrap-distance-left:9pt;mso-wrap-distance-top:0;mso-wrap-distance-right:9pt;mso-wrap-distance-bottom:0;v-text-anchor:top" coordsize="68,150" path="m,150l30,38,68,e" filled="f">
              <v:stroke endarrow="classic" endarrowwidth="narrow" endarrowlength="long"/>
              <v:path arrowok="t"/>
            </v:shape>
            <v:line id="_x0000_s1269" style="position:absolute" from="5828,11505" to="5910,11512"/>
            <v:line id="_x0000_s1270" style="position:absolute" from="5805,11557" to="5888,11565"/>
            <v:line id="_x0000_s1271" style="position:absolute" from="5775,11625" to="5865,11626"/>
            <v:line id="_x0000_s1272" style="position:absolute" from="5745,11692" to="5858,11707"/>
            <v:line id="_x0000_s1273" style="position:absolute" from="5745,11767" to="5850,11768"/>
            <v:line id="_x0000_s1274" style="position:absolute" from="5723,11842" to="5835,11843"/>
            <v:line id="_x0000_s1275" style="position:absolute" from="5738,11910" to="5835,11911"/>
            <v:line id="_x0000_s1276" style="position:absolute" from="5730,11970" to="5843,11977"/>
            <v:line id="_x0000_s1277" style="position:absolute" from="5723,12030" to="5820,12031"/>
            <v:line id="_x0000_s1278" style="position:absolute" from="5715,12097" to="5798,12112"/>
            <v:line id="_x0000_s1279" style="position:absolute" from="5693,12142" to="5790,12172"/>
            <v:line id="_x0000_s1280" style="position:absolute" from="5685,12225" to="5790,12226"/>
            <v:line id="_x0000_s1281" style="position:absolute" from="5670,12307" to="5760,12315"/>
            <v:line id="_x0000_s1282" style="position:absolute" from="5633,12405" to="5723,12406"/>
            <v:line id="_x0000_s1283" style="position:absolute" from="5618,12465" to="5738,12466"/>
            <v:line id="_x0000_s1284" style="position:absolute" from="5595,12525" to="5700,12526"/>
            <v:line id="_x0000_s1285" style="position:absolute" from="5610,12577" to="5693,12578"/>
            <v:line id="_x0000_s1286" style="position:absolute" from="5588,12637" to="5685,12638"/>
            <v:line id="_x0000_s1287" style="position:absolute;flip:y" from="5993,11940" to="6000,12420">
              <v:stroke endarrow="classic" endarrowwidth="narrow" endarrowlength="long"/>
            </v:line>
            <v:line id="_x0000_s1288" style="position:absolute" from="6731,11340" to="6732,11745">
              <v:stroke endarrow="classic" endarrowwidth="narrow" endarrowlength="long"/>
            </v:line>
            <v:line id="_x0000_s1289" style="position:absolute;flip:y" from="6594,12040" to="6840,12294">
              <v:stroke endarrow="classic" endarrowwidth="narrow" endarrowlength="long"/>
            </v:line>
            <v:line id="_x0000_s1290" style="position:absolute;flip:x y" from="6960,12112" to="7245,12330">
              <v:stroke endarrow="classic" endarrowwidth="narrow" endarrowlength="long"/>
            </v:line>
            <v:line id="_x0000_s1291" style="position:absolute;flip:x y" from="7163,11667" to="7170,12004">
              <v:stroke endarrow="classic" endarrowwidth="narrow" endarrowlength="long"/>
            </v:line>
            <v:line id="_x0000_s1292" style="position:absolute;flip:x y" from="4410,11767" to="4418,12210">
              <v:stroke endarrow="classic" endarrowwidth="narrow" endarrowlength="long"/>
            </v:line>
            <v:shape id="_x0000_s1293" type="#_x0000_t202" style="position:absolute;left:1960;top:6354;width:2016;height:432" filled="f" stroked="f">
              <v:textbox style="mso-next-textbox:#_x0000_s1293">
                <w:txbxContent>
                  <w:p w:rsidR="001F7335" w:rsidRDefault="001F7335" w:rsidP="00663104">
                    <w:pPr>
                      <w:rPr>
                        <w:sz w:val="24"/>
                      </w:rPr>
                    </w:pPr>
                    <w:r>
                      <w:rPr>
                        <w:sz w:val="24"/>
                      </w:rPr>
                      <w:t>Главный разряд</w:t>
                    </w:r>
                  </w:p>
                </w:txbxContent>
              </v:textbox>
            </v:shape>
            <v:shape id="_x0000_s1294" type="#_x0000_t202" style="position:absolute;left:7056;top:6354;width:2304;height:432" filled="f" stroked="f">
              <v:textbox style="mso-next-textbox:#_x0000_s1294">
                <w:txbxContent>
                  <w:p w:rsidR="001F7335" w:rsidRDefault="001F7335" w:rsidP="00663104">
                    <w:pPr>
                      <w:rPr>
                        <w:sz w:val="24"/>
                      </w:rPr>
                    </w:pPr>
                    <w:r>
                      <w:rPr>
                        <w:sz w:val="24"/>
                        <w:lang w:val="en-US"/>
                      </w:rPr>
                      <w:t>2-</w:t>
                    </w:r>
                    <w:r>
                      <w:rPr>
                        <w:sz w:val="24"/>
                      </w:rPr>
                      <w:t>й главный разряд</w:t>
                    </w:r>
                  </w:p>
                </w:txbxContent>
              </v:textbox>
            </v:shape>
            <v:shape id="_x0000_s1295" type="#_x0000_t202" style="position:absolute;left:5568;top:7002;width:817;height:792" filled="f" stroked="f">
              <v:textbox inset="0,0,0,0">
                <w:txbxContent>
                  <w:p w:rsidR="001F7335" w:rsidRDefault="001F7335" w:rsidP="00663104">
                    <w:pPr>
                      <w:spacing w:before="20" w:line="168" w:lineRule="auto"/>
                      <w:rPr>
                        <w:sz w:val="24"/>
                      </w:rPr>
                    </w:pPr>
                    <w:r>
                      <w:rPr>
                        <w:sz w:val="24"/>
                      </w:rPr>
                      <w:t>Стреловидный лидер</w:t>
                    </w:r>
                  </w:p>
                </w:txbxContent>
              </v:textbox>
            </v:shape>
            <v:shape id="_x0000_s1296" type="#_x0000_t202" style="position:absolute;left:2424;top:7098;width:1584;height:830" filled="f" stroked="f">
              <v:textbox inset="0,0,0,0">
                <w:txbxContent>
                  <w:p w:rsidR="001F7335" w:rsidRDefault="001F7335" w:rsidP="00663104">
                    <w:pPr>
                      <w:spacing w:before="40" w:line="168" w:lineRule="auto"/>
                      <w:rPr>
                        <w:sz w:val="24"/>
                      </w:rPr>
                    </w:pPr>
                    <w:proofErr w:type="spellStart"/>
                    <w:r>
                      <w:rPr>
                        <w:sz w:val="24"/>
                      </w:rPr>
                      <w:t>Нисхо</w:t>
                    </w:r>
                    <w:proofErr w:type="spellEnd"/>
                    <w:r>
                      <w:rPr>
                        <w:sz w:val="24"/>
                      </w:rPr>
                      <w:t>-</w:t>
                    </w:r>
                    <w:r>
                      <w:rPr>
                        <w:sz w:val="24"/>
                      </w:rPr>
                      <w:br/>
                    </w:r>
                    <w:proofErr w:type="spellStart"/>
                    <w:r>
                      <w:rPr>
                        <w:sz w:val="24"/>
                      </w:rPr>
                      <w:t>дящий</w:t>
                    </w:r>
                    <w:proofErr w:type="spellEnd"/>
                    <w:r>
                      <w:rPr>
                        <w:sz w:val="24"/>
                      </w:rPr>
                      <w:t xml:space="preserve"> </w:t>
                    </w:r>
                    <w:r>
                      <w:rPr>
                        <w:sz w:val="24"/>
                      </w:rPr>
                      <w:br/>
                    </w:r>
                    <w:proofErr w:type="spellStart"/>
                    <w:r>
                      <w:rPr>
                        <w:sz w:val="24"/>
                      </w:rPr>
                      <w:t>ступенча</w:t>
                    </w:r>
                    <w:proofErr w:type="spellEnd"/>
                    <w:r>
                      <w:rPr>
                        <w:sz w:val="24"/>
                      </w:rPr>
                      <w:t>-</w:t>
                    </w:r>
                    <w:r>
                      <w:rPr>
                        <w:sz w:val="24"/>
                      </w:rPr>
                      <w:br/>
                    </w:r>
                    <w:proofErr w:type="spellStart"/>
                    <w:r>
                      <w:rPr>
                        <w:sz w:val="24"/>
                      </w:rPr>
                      <w:t>тый</w:t>
                    </w:r>
                    <w:proofErr w:type="spellEnd"/>
                    <w:r>
                      <w:rPr>
                        <w:sz w:val="24"/>
                      </w:rPr>
                      <w:t xml:space="preserve"> лидер</w:t>
                    </w:r>
                  </w:p>
                </w:txbxContent>
              </v:textbox>
            </v:shape>
            <v:shape id="_x0000_s1297" type="#_x0000_t202" style="position:absolute;left:2192;top:8912;width:2044;height:830" filled="f" stroked="f">
              <v:textbox inset="0,0,0,0">
                <w:txbxContent>
                  <w:p w:rsidR="001F7335" w:rsidRDefault="001F7335" w:rsidP="00663104">
                    <w:pPr>
                      <w:spacing w:before="120" w:line="180" w:lineRule="auto"/>
                      <w:jc w:val="center"/>
                      <w:rPr>
                        <w:spacing w:val="-8"/>
                        <w:sz w:val="24"/>
                      </w:rPr>
                    </w:pPr>
                    <w:r>
                      <w:rPr>
                        <w:spacing w:val="-8"/>
                        <w:sz w:val="24"/>
                      </w:rPr>
                      <w:t>Ток лидера</w:t>
                    </w:r>
                    <w:r>
                      <w:rPr>
                        <w:spacing w:val="-8"/>
                        <w:sz w:val="24"/>
                      </w:rPr>
                      <w:br/>
                      <w:t>(десятки-сотни А)</w:t>
                    </w:r>
                    <w:r>
                      <w:rPr>
                        <w:spacing w:val="-8"/>
                        <w:sz w:val="24"/>
                      </w:rPr>
                      <w:br/>
                      <w:t>0,005-0,01 с</w:t>
                    </w:r>
                  </w:p>
                </w:txbxContent>
              </v:textbox>
            </v:shape>
            <v:shape id="_x0000_s1298" type="#_x0000_t202" style="position:absolute;left:4304;top:8912;width:2044;height:830" filled="f" stroked="f">
              <v:textbox inset="0,0,0,0">
                <w:txbxContent>
                  <w:p w:rsidR="001F7335" w:rsidRDefault="001F7335" w:rsidP="00663104">
                    <w:pPr>
                      <w:spacing w:before="120" w:line="180" w:lineRule="auto"/>
                      <w:jc w:val="center"/>
                      <w:rPr>
                        <w:spacing w:val="-8"/>
                        <w:sz w:val="24"/>
                      </w:rPr>
                    </w:pPr>
                    <w:r>
                      <w:rPr>
                        <w:spacing w:val="-8"/>
                        <w:sz w:val="24"/>
                      </w:rPr>
                      <w:t>Ток послесвечения</w:t>
                    </w:r>
                    <w:r>
                      <w:rPr>
                        <w:spacing w:val="-8"/>
                        <w:sz w:val="24"/>
                      </w:rPr>
                      <w:br/>
                      <w:t>(сотни-тысячи А)</w:t>
                    </w:r>
                    <w:r>
                      <w:rPr>
                        <w:spacing w:val="-8"/>
                        <w:sz w:val="24"/>
                      </w:rPr>
                      <w:br/>
                      <w:t>0,03-0,05 с</w:t>
                    </w:r>
                  </w:p>
                </w:txbxContent>
              </v:textbox>
            </v:shape>
            <v:shape id="_x0000_s1299" type="#_x0000_t202" style="position:absolute;left:3284;top:9632;width:2044;height:830" filled="f" stroked="f">
              <v:textbox inset="0,0,0,0">
                <w:txbxContent>
                  <w:p w:rsidR="001F7335" w:rsidRDefault="001F7335" w:rsidP="00663104">
                    <w:pPr>
                      <w:spacing w:before="120" w:line="180" w:lineRule="auto"/>
                      <w:jc w:val="center"/>
                      <w:rPr>
                        <w:spacing w:val="-8"/>
                        <w:sz w:val="24"/>
                      </w:rPr>
                    </w:pPr>
                    <w:r>
                      <w:rPr>
                        <w:spacing w:val="-8"/>
                        <w:sz w:val="24"/>
                      </w:rPr>
                      <w:t xml:space="preserve">50-100 </w:t>
                    </w:r>
                    <w:proofErr w:type="spellStart"/>
                    <w:r>
                      <w:rPr>
                        <w:spacing w:val="-8"/>
                        <w:sz w:val="24"/>
                      </w:rPr>
                      <w:t>мкс</w:t>
                    </w:r>
                    <w:proofErr w:type="spellEnd"/>
                    <w:r>
                      <w:rPr>
                        <w:spacing w:val="-8"/>
                        <w:sz w:val="24"/>
                      </w:rPr>
                      <w:br/>
                      <w:t>Ток главного разряда</w:t>
                    </w:r>
                    <w:r>
                      <w:rPr>
                        <w:spacing w:val="-8"/>
                        <w:sz w:val="24"/>
                      </w:rPr>
                      <w:br/>
                      <w:t>(десятки-сотни кА)</w:t>
                    </w:r>
                  </w:p>
                </w:txbxContent>
              </v:textbox>
            </v:shape>
            <v:shape id="_x0000_s1300" type="#_x0000_t202" style="position:absolute;left:2304;top:7938;width:864;height:432" filled="f" stroked="f">
              <v:textbox>
                <w:txbxContent>
                  <w:p w:rsidR="001F7335" w:rsidRDefault="001F7335" w:rsidP="00663104">
                    <w:pPr>
                      <w:rPr>
                        <w:sz w:val="24"/>
                      </w:rPr>
                    </w:pPr>
                    <w:r>
                      <w:rPr>
                        <w:i/>
                        <w:sz w:val="24"/>
                        <w:lang w:val="en-US"/>
                      </w:rPr>
                      <w:t>I</w:t>
                    </w:r>
                    <w:r>
                      <w:rPr>
                        <w:sz w:val="24"/>
                        <w:vertAlign w:val="subscript"/>
                      </w:rPr>
                      <w:t>м</w:t>
                    </w:r>
                    <w:r>
                      <w:rPr>
                        <w:sz w:val="24"/>
                      </w:rPr>
                      <w:t>(</w:t>
                    </w:r>
                    <w:proofErr w:type="spellStart"/>
                    <w:r>
                      <w:rPr>
                        <w:i/>
                        <w:sz w:val="24"/>
                        <w:lang w:val="en-US"/>
                      </w:rPr>
                      <w:t>i</w:t>
                    </w:r>
                    <w:proofErr w:type="spellEnd"/>
                    <w:r>
                      <w:rPr>
                        <w:sz w:val="24"/>
                        <w:vertAlign w:val="subscript"/>
                      </w:rPr>
                      <w:t>м</w:t>
                    </w:r>
                    <w:r>
                      <w:rPr>
                        <w:sz w:val="24"/>
                      </w:rPr>
                      <w:t>)</w:t>
                    </w:r>
                  </w:p>
                </w:txbxContent>
              </v:textbox>
            </v:shape>
            <v:shape id="_x0000_s1301" type="#_x0000_t202" style="position:absolute;left:5616;top:7794;width:432;height:432" filled="f" stroked="f">
              <v:textbox>
                <w:txbxContent>
                  <w:p w:rsidR="001F7335" w:rsidRDefault="001F7335" w:rsidP="00663104">
                    <w:pPr>
                      <w:rPr>
                        <w:i/>
                        <w:sz w:val="24"/>
                        <w:lang w:val="en-US"/>
                      </w:rPr>
                    </w:pPr>
                    <w:r>
                      <w:rPr>
                        <w:i/>
                        <w:sz w:val="24"/>
                        <w:lang w:val="en-US"/>
                      </w:rPr>
                      <w:t>a</w:t>
                    </w:r>
                  </w:p>
                </w:txbxContent>
              </v:textbox>
            </v:shape>
            <v:shape id="_x0000_s1302" type="#_x0000_t202" style="position:absolute;left:5616;top:9810;width:432;height:432" filled="f" stroked="f">
              <v:textbox>
                <w:txbxContent>
                  <w:p w:rsidR="001F7335" w:rsidRDefault="001F7335" w:rsidP="00663104">
                    <w:pPr>
                      <w:rPr>
                        <w:i/>
                        <w:sz w:val="24"/>
                        <w:lang w:val="en-US"/>
                      </w:rPr>
                    </w:pPr>
                    <w:r>
                      <w:rPr>
                        <w:i/>
                        <w:sz w:val="24"/>
                        <w:lang w:val="en-US"/>
                      </w:rPr>
                      <w:t>б</w:t>
                    </w:r>
                  </w:p>
                </w:txbxContent>
              </v:textbox>
            </v:shape>
            <v:shape id="_x0000_s1303" type="#_x0000_t202" style="position:absolute;left:1816;top:10695;width:1584;height:830" filled="f" stroked="f">
              <v:textbox inset="0,0,0,0">
                <w:txbxContent>
                  <w:p w:rsidR="001F7335" w:rsidRDefault="001F7335" w:rsidP="00663104">
                    <w:pPr>
                      <w:spacing w:before="120" w:line="180" w:lineRule="auto"/>
                      <w:rPr>
                        <w:spacing w:val="-8"/>
                        <w:sz w:val="24"/>
                      </w:rPr>
                    </w:pPr>
                    <w:r>
                      <w:rPr>
                        <w:spacing w:val="-8"/>
                        <w:sz w:val="24"/>
                      </w:rPr>
                      <w:t>Отрицательно</w:t>
                    </w:r>
                    <w:r>
                      <w:rPr>
                        <w:spacing w:val="-8"/>
                        <w:sz w:val="24"/>
                      </w:rPr>
                      <w:br/>
                      <w:t>заряженное</w:t>
                    </w:r>
                    <w:r>
                      <w:rPr>
                        <w:spacing w:val="-8"/>
                        <w:sz w:val="24"/>
                      </w:rPr>
                      <w:br/>
                      <w:t>облако</w:t>
                    </w:r>
                  </w:p>
                </w:txbxContent>
              </v:textbox>
            </v:shape>
            <v:shape id="_x0000_s1304" type="#_x0000_t202" style="position:absolute;left:3744;top:11071;width:1440;height:864" filled="f" stroked="f">
              <v:textbox inset="0,0,0,0">
                <w:txbxContent>
                  <w:p w:rsidR="001F7335" w:rsidRDefault="001F7335" w:rsidP="00663104">
                    <w:pPr>
                      <w:spacing w:before="120" w:line="180" w:lineRule="auto"/>
                      <w:rPr>
                        <w:sz w:val="24"/>
                      </w:rPr>
                    </w:pPr>
                    <w:r>
                      <w:rPr>
                        <w:spacing w:val="-8"/>
                        <w:sz w:val="24"/>
                      </w:rPr>
                      <w:t>Восходящий</w:t>
                    </w:r>
                    <w:r>
                      <w:rPr>
                        <w:spacing w:val="-8"/>
                        <w:sz w:val="24"/>
                      </w:rPr>
                      <w:br/>
                      <w:t>ступенчатый</w:t>
                    </w:r>
                    <w:r>
                      <w:rPr>
                        <w:spacing w:val="-8"/>
                        <w:sz w:val="24"/>
                      </w:rPr>
                      <w:br/>
                      <w:t>лидер</w:t>
                    </w:r>
                  </w:p>
                </w:txbxContent>
              </v:textbox>
            </v:shape>
            <v:shape id="_x0000_s1305" type="#_x0000_t202" style="position:absolute;left:7008;top:12167;width:1152;height:720" filled="f" stroked="f">
              <v:textbox inset="0,0,0,0">
                <w:txbxContent>
                  <w:p w:rsidR="001F7335" w:rsidRDefault="001F7335" w:rsidP="00663104">
                    <w:pPr>
                      <w:spacing w:before="120" w:line="180" w:lineRule="auto"/>
                      <w:rPr>
                        <w:sz w:val="24"/>
                      </w:rPr>
                    </w:pPr>
                    <w:r>
                      <w:rPr>
                        <w:sz w:val="24"/>
                      </w:rPr>
                      <w:t>Главный</w:t>
                    </w:r>
                    <w:r>
                      <w:rPr>
                        <w:sz w:val="24"/>
                      </w:rPr>
                      <w:br/>
                      <w:t>разряд</w:t>
                    </w:r>
                  </w:p>
                </w:txbxContent>
              </v:textbox>
            </v:shape>
            <v:shape id="_x0000_s1306" type="#_x0000_t202" style="position:absolute;left:6192;top:12655;width:3024;height:432" filled="f" stroked="f">
              <v:textbox inset="0,0,0,0">
                <w:txbxContent>
                  <w:p w:rsidR="001F7335" w:rsidRDefault="001F7335" w:rsidP="00663104">
                    <w:pPr>
                      <w:spacing w:before="120" w:line="180" w:lineRule="auto"/>
                      <w:rPr>
                        <w:sz w:val="24"/>
                      </w:rPr>
                    </w:pPr>
                    <w:r>
                      <w:rPr>
                        <w:sz w:val="24"/>
                      </w:rPr>
                      <w:t>Последующие компоненты</w:t>
                    </w:r>
                  </w:p>
                </w:txbxContent>
              </v:textbox>
            </v:shape>
            <v:shape id="_x0000_s1307" type="#_x0000_t202" style="position:absolute;left:3888;top:12655;width:2160;height:432" filled="f" stroked="f">
              <v:textbox inset="0,0,0,0">
                <w:txbxContent>
                  <w:p w:rsidR="001F7335" w:rsidRDefault="001F7335" w:rsidP="00663104">
                    <w:pPr>
                      <w:spacing w:before="120" w:line="180" w:lineRule="auto"/>
                      <w:rPr>
                        <w:sz w:val="24"/>
                      </w:rPr>
                    </w:pPr>
                    <w:r>
                      <w:rPr>
                        <w:sz w:val="24"/>
                      </w:rPr>
                      <w:t>Первый компонент</w:t>
                    </w:r>
                  </w:p>
                </w:txbxContent>
              </v:textbox>
            </v:shape>
            <v:shape id="_x0000_s1308" type="#_x0000_t202" style="position:absolute;left:5616;top:12943;width:432;height:432" filled="f" stroked="f">
              <v:textbox>
                <w:txbxContent>
                  <w:p w:rsidR="001F7335" w:rsidRDefault="001F7335" w:rsidP="00663104">
                    <w:pPr>
                      <w:rPr>
                        <w:i/>
                        <w:sz w:val="24"/>
                      </w:rPr>
                    </w:pPr>
                    <w:r>
                      <w:rPr>
                        <w:i/>
                        <w:sz w:val="24"/>
                      </w:rPr>
                      <w:t>в</w:t>
                    </w:r>
                  </w:p>
                </w:txbxContent>
              </v:textbox>
            </v:shape>
            <w10:wrap side="left"/>
          </v:group>
        </w:pic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Default="001F7335" w:rsidP="00663104">
      <w:pPr>
        <w:tabs>
          <w:tab w:val="left" w:pos="7995"/>
        </w:tabs>
        <w:spacing w:line="360" w:lineRule="auto"/>
        <w:jc w:val="both"/>
        <w:rPr>
          <w:rFonts w:ascii="Times New Roman" w:hAnsi="Times New Roman"/>
          <w:sz w:val="24"/>
          <w:szCs w:val="24"/>
        </w:rPr>
      </w:pPr>
    </w:p>
    <w:p w:rsidR="001F7335" w:rsidRDefault="001F7335" w:rsidP="00663104">
      <w:pPr>
        <w:tabs>
          <w:tab w:val="left" w:pos="7995"/>
        </w:tabs>
        <w:spacing w:after="0" w:line="360" w:lineRule="auto"/>
        <w:jc w:val="both"/>
        <w:rPr>
          <w:rFonts w:ascii="Times New Roman" w:hAnsi="Times New Roman"/>
          <w:sz w:val="24"/>
          <w:szCs w:val="24"/>
        </w:rPr>
      </w:pPr>
      <w:r w:rsidRPr="00A402E5">
        <w:rPr>
          <w:rFonts w:ascii="Times New Roman" w:hAnsi="Times New Roman"/>
          <w:b/>
          <w:sz w:val="24"/>
          <w:szCs w:val="24"/>
        </w:rPr>
        <w:t xml:space="preserve">Наибольшую опасность представляет нисходящая отрицательная молния </w:t>
      </w:r>
      <w:r w:rsidRPr="00A402E5">
        <w:rPr>
          <w:rFonts w:ascii="Times New Roman" w:hAnsi="Times New Roman"/>
          <w:sz w:val="24"/>
          <w:szCs w:val="24"/>
        </w:rPr>
        <w:t xml:space="preserve">между облаком и землей (объектом) в виде </w:t>
      </w:r>
      <w:r w:rsidRPr="00A402E5">
        <w:rPr>
          <w:rFonts w:ascii="Times New Roman" w:hAnsi="Times New Roman"/>
          <w:i/>
          <w:sz w:val="24"/>
          <w:szCs w:val="24"/>
        </w:rPr>
        <w:t>линейной молнии</w:t>
      </w:r>
      <w:r w:rsidRPr="00A402E5">
        <w:rPr>
          <w:rFonts w:ascii="Times New Roman" w:hAnsi="Times New Roman"/>
          <w:sz w:val="24"/>
          <w:szCs w:val="24"/>
        </w:rPr>
        <w:t xml:space="preserve">, с которой связано подавляющее </w:t>
      </w:r>
      <w:r w:rsidRPr="00A402E5">
        <w:rPr>
          <w:rFonts w:ascii="Times New Roman" w:hAnsi="Times New Roman"/>
          <w:sz w:val="24"/>
          <w:szCs w:val="24"/>
        </w:rPr>
        <w:lastRenderedPageBreak/>
        <w:t>большинство пожаров и повреждений зданий, сооружений, линий электропередач, подстанций.</w:t>
      </w:r>
    </w:p>
    <w:p w:rsidR="001F7335" w:rsidRPr="00A402E5" w:rsidRDefault="001F7335" w:rsidP="00663104">
      <w:pPr>
        <w:tabs>
          <w:tab w:val="left" w:pos="7995"/>
        </w:tabs>
        <w:spacing w:after="0" w:line="360" w:lineRule="auto"/>
        <w:jc w:val="both"/>
        <w:rPr>
          <w:rFonts w:ascii="Times New Roman" w:hAnsi="Times New Roman"/>
          <w:sz w:val="24"/>
          <w:szCs w:val="24"/>
        </w:rPr>
      </w:pPr>
      <w:r w:rsidRPr="00A402E5">
        <w:rPr>
          <w:rFonts w:ascii="Times New Roman" w:hAnsi="Times New Roman"/>
          <w:b/>
          <w:sz w:val="24"/>
          <w:szCs w:val="24"/>
        </w:rPr>
        <w:t>Таким образом</w:t>
      </w:r>
      <w:r w:rsidRPr="00A402E5">
        <w:rPr>
          <w:rFonts w:ascii="Times New Roman" w:hAnsi="Times New Roman"/>
          <w:sz w:val="24"/>
          <w:szCs w:val="24"/>
        </w:rPr>
        <w:t xml:space="preserve">, для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представляет интерес только линейная, а не шаровая молния как редкое явление. Электрическими характеристиками молнии являются амплитуда тока </w:t>
      </w:r>
      <w:r w:rsidRPr="00A402E5">
        <w:rPr>
          <w:rFonts w:ascii="Times New Roman" w:hAnsi="Times New Roman"/>
          <w:i/>
          <w:sz w:val="24"/>
          <w:szCs w:val="24"/>
          <w:lang w:val="en-US"/>
        </w:rPr>
        <w:t>I</w:t>
      </w:r>
      <w:r w:rsidRPr="00A402E5">
        <w:rPr>
          <w:rFonts w:ascii="Times New Roman" w:hAnsi="Times New Roman"/>
          <w:sz w:val="24"/>
          <w:szCs w:val="24"/>
          <w:vertAlign w:val="subscript"/>
        </w:rPr>
        <w:t>м</w:t>
      </w:r>
      <w:r w:rsidRPr="00A402E5">
        <w:rPr>
          <w:rFonts w:ascii="Times New Roman" w:hAnsi="Times New Roman"/>
          <w:sz w:val="24"/>
          <w:szCs w:val="24"/>
        </w:rPr>
        <w:t xml:space="preserve"> (наибольшее значение тока главного разряда первой компоненты), крутизна тока </w:t>
      </w:r>
      <w:r w:rsidRPr="00A402E5">
        <w:rPr>
          <w:rFonts w:ascii="Times New Roman" w:hAnsi="Times New Roman"/>
          <w:sz w:val="24"/>
          <w:szCs w:val="24"/>
        </w:rPr>
        <w:sym w:font="Symbol" w:char="F061"/>
      </w:r>
      <w:r w:rsidRPr="00A402E5">
        <w:rPr>
          <w:rFonts w:ascii="Times New Roman" w:hAnsi="Times New Roman"/>
          <w:sz w:val="24"/>
          <w:szCs w:val="24"/>
        </w:rPr>
        <w:t xml:space="preserve">, длина фронта волны тока </w:t>
      </w:r>
      <w:r w:rsidRPr="00A402E5">
        <w:rPr>
          <w:rFonts w:ascii="Times New Roman" w:hAnsi="Times New Roman"/>
          <w:sz w:val="24"/>
          <w:szCs w:val="24"/>
        </w:rPr>
        <w:sym w:font="Symbol" w:char="F074"/>
      </w:r>
      <w:r w:rsidRPr="00A402E5">
        <w:rPr>
          <w:rFonts w:ascii="Times New Roman" w:hAnsi="Times New Roman"/>
          <w:sz w:val="24"/>
          <w:szCs w:val="24"/>
          <w:vertAlign w:val="subscript"/>
        </w:rPr>
        <w:t>ф</w:t>
      </w:r>
      <w:r w:rsidRPr="00A402E5">
        <w:rPr>
          <w:rFonts w:ascii="Times New Roman" w:hAnsi="Times New Roman"/>
          <w:sz w:val="24"/>
          <w:szCs w:val="24"/>
        </w:rPr>
        <w:t xml:space="preserve"> и длина волны тока </w:t>
      </w:r>
      <w:r w:rsidRPr="00A402E5">
        <w:rPr>
          <w:rFonts w:ascii="Times New Roman" w:hAnsi="Times New Roman"/>
          <w:sz w:val="24"/>
          <w:szCs w:val="24"/>
        </w:rPr>
        <w:sym w:font="Symbol" w:char="F074"/>
      </w:r>
      <w:r w:rsidRPr="00A402E5">
        <w:rPr>
          <w:rFonts w:ascii="Times New Roman" w:hAnsi="Times New Roman"/>
          <w:sz w:val="24"/>
          <w:szCs w:val="24"/>
          <w:vertAlign w:val="subscript"/>
        </w:rPr>
        <w:t>в</w:t>
      </w:r>
      <w:r w:rsidRPr="00A402E5">
        <w:rPr>
          <w:rFonts w:ascii="Times New Roman" w:hAnsi="Times New Roman"/>
          <w:sz w:val="24"/>
          <w:szCs w:val="24"/>
        </w:rPr>
        <w:t xml:space="preserve"> (рис. 8.3). Они важны при расчете различных воздействий молнии.</w: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0451A0" w:rsidP="00663104">
      <w:pPr>
        <w:spacing w:line="360" w:lineRule="auto"/>
        <w:ind w:firstLine="851"/>
        <w:jc w:val="both"/>
        <w:rPr>
          <w:rFonts w:ascii="Times New Roman" w:hAnsi="Times New Roman"/>
          <w:sz w:val="24"/>
          <w:szCs w:val="24"/>
        </w:rPr>
      </w:pPr>
      <w:r>
        <w:rPr>
          <w:noProof/>
        </w:rPr>
        <w:pict>
          <v:group id="_x0000_s1309" style="position:absolute;left:0;text-align:left;margin-left:35.75pt;margin-top:13.2pt;width:402.45pt;height:181.4pt;z-index:4" coordorigin="2133,7808" coordsize="8049,3628" o:allowincell="f">
            <v:shape id="_x0000_s1310" type="#_x0000_t202" style="position:absolute;left:2448;top:10283;width:1323;height:864" filled="f" stroked="f">
              <v:textbox>
                <w:txbxContent>
                  <w:p w:rsidR="001F7335" w:rsidRDefault="001F7335" w:rsidP="00663104">
                    <w:pPr>
                      <w:spacing w:before="120" w:line="120" w:lineRule="auto"/>
                      <w:rPr>
                        <w:sz w:val="24"/>
                      </w:rPr>
                    </w:pPr>
                    <w:r>
                      <w:rPr>
                        <w:sz w:val="24"/>
                      </w:rPr>
                      <w:t xml:space="preserve">    </w:t>
                    </w:r>
                    <w:r>
                      <w:rPr>
                        <w:sz w:val="24"/>
                        <w:szCs w:val="24"/>
                      </w:rPr>
                      <w:sym w:font="Symbol" w:char="F061"/>
                    </w:r>
                  </w:p>
                  <w:p w:rsidR="001F7335" w:rsidRDefault="001F7335" w:rsidP="00663104">
                    <w:pPr>
                      <w:spacing w:before="120" w:line="120" w:lineRule="auto"/>
                      <w:rPr>
                        <w:sz w:val="24"/>
                        <w:vertAlign w:val="subscript"/>
                      </w:rPr>
                    </w:pPr>
                    <w:r>
                      <w:rPr>
                        <w:sz w:val="24"/>
                      </w:rPr>
                      <w:t xml:space="preserve">        </w:t>
                    </w:r>
                    <w:r>
                      <w:rPr>
                        <w:sz w:val="24"/>
                        <w:szCs w:val="24"/>
                      </w:rPr>
                      <w:sym w:font="Symbol" w:char="F074"/>
                    </w:r>
                    <w:r>
                      <w:rPr>
                        <w:sz w:val="24"/>
                        <w:vertAlign w:val="subscript"/>
                      </w:rPr>
                      <w:t>ф</w:t>
                    </w:r>
                  </w:p>
                </w:txbxContent>
              </v:textbox>
            </v:shape>
            <v:line id="_x0000_s1311" style="position:absolute;flip:y" from="2642,7808" to="2642,10618">
              <v:stroke endarrow="classic" endarrowwidth="narrow" endarrowlength="long"/>
            </v:line>
            <v:line id="_x0000_s1312" style="position:absolute" from="2642,10618" to="9761,10618">
              <v:stroke endarrow="classic" endarrowwidth="narrow" endarrowlength="long"/>
            </v:line>
            <v:shape id="_x0000_s1313" type="#_x0000_t202" style="position:absolute;left:2133;top:8411;width:603;height:1895" filled="f" stroked="f">
              <v:textbox style="layout-flow:vertical;mso-layout-flow-alt:bottom-to-top;mso-next-textbox:#_x0000_s1313">
                <w:txbxContent>
                  <w:p w:rsidR="001F7335" w:rsidRDefault="001F7335" w:rsidP="00663104">
                    <w:pPr>
                      <w:rPr>
                        <w:sz w:val="24"/>
                        <w:vertAlign w:val="subscript"/>
                      </w:rPr>
                    </w:pPr>
                    <w:r>
                      <w:rPr>
                        <w:sz w:val="24"/>
                      </w:rPr>
                      <w:t xml:space="preserve">Ток молнии </w:t>
                    </w:r>
                    <w:proofErr w:type="spellStart"/>
                    <w:r>
                      <w:rPr>
                        <w:i/>
                        <w:sz w:val="24"/>
                        <w:lang w:val="en-US"/>
                      </w:rPr>
                      <w:t>i</w:t>
                    </w:r>
                    <w:proofErr w:type="spellEnd"/>
                    <w:r>
                      <w:rPr>
                        <w:sz w:val="24"/>
                        <w:vertAlign w:val="subscript"/>
                      </w:rPr>
                      <w:t>м</w:t>
                    </w:r>
                  </w:p>
                </w:txbxContent>
              </v:textbox>
            </v:shape>
            <v:shape id="_x0000_s1314" type="#_x0000_t202" style="position:absolute;left:8835;top:10572;width:1347;height:528" filled="f" stroked="f">
              <v:textbox>
                <w:txbxContent>
                  <w:p w:rsidR="001F7335" w:rsidRDefault="001F7335" w:rsidP="00663104">
                    <w:pPr>
                      <w:rPr>
                        <w:sz w:val="24"/>
                      </w:rPr>
                    </w:pPr>
                    <w:r>
                      <w:rPr>
                        <w:sz w:val="24"/>
                      </w:rPr>
                      <w:t xml:space="preserve">Время, </w:t>
                    </w:r>
                    <w:r>
                      <w:rPr>
                        <w:sz w:val="24"/>
                        <w:szCs w:val="24"/>
                      </w:rPr>
                      <w:sym w:font="Symbol" w:char="F074"/>
                    </w:r>
                  </w:p>
                </w:txbxContent>
              </v:textbox>
            </v:shape>
            <v:line id="_x0000_s1315" style="position:absolute;flip:y" from="2642,7808" to="3659,10618">
              <v:stroke dashstyle="longDashDot"/>
            </v:line>
            <v:line id="_x0000_s1316" style="position:absolute" from="3659,7808" to="3659,10618">
              <v:stroke dashstyle="longDash"/>
            </v:line>
            <v:line id="_x0000_s1317" style="position:absolute" from="2642,10618" to="2642,11436"/>
            <v:line id="_x0000_s1318" style="position:absolute" from="3659,7808" to="5184,7808"/>
            <v:line id="_x0000_s1319" style="position:absolute" from="8235,9369" to="8235,10618">
              <v:stroke dashstyle="longDash"/>
            </v:line>
            <v:line id="_x0000_s1320" style="position:absolute;flip:x" from="6710,9369" to="8744,9369"/>
            <v:line id="_x0000_s1321" style="position:absolute" from="5140,7808" to="5140,10618">
              <v:stroke startarrow="classic" startarrowwidth="narrow" startarrowlength="long" endarrow="classic" endarrowwidth="narrow" endarrowlength="long"/>
            </v:line>
            <v:line id="_x0000_s1322" style="position:absolute" from="7218,9369" to="7218,10618">
              <v:stroke startarrow="classic" startarrowwidth="narrow" startarrowlength="long" endarrow="classic" endarrowwidth="narrow" endarrowlength="long"/>
            </v:line>
            <v:line id="_x0000_s1323" style="position:absolute" from="2642,11291" to="8235,11291">
              <v:stroke startarrow="classic" startarrowwidth="narrow" startarrowlength="long" endarrow="classic" endarrowwidth="narrow" endarrowlength="long"/>
            </v:line>
            <v:line id="_x0000_s1324" style="position:absolute" from="2642,11000" to="3659,11000">
              <v:stroke startarrow="classic" startarrowwidth="narrow" startarrowlength="long" endarrow="classic" endarrowwidth="narrow" endarrowlength="long"/>
            </v:line>
            <v:line id="_x0000_s1325" style="position:absolute" from="3659,10618" to="3659,11133"/>
            <v:line id="_x0000_s1326" style="position:absolute" from="8235,10618" to="8235,11402"/>
            <v:shape id="_x0000_s1327" style="position:absolute;left:2748;top:10315;width:402;height:303" coordsize="448,551" path="m,l199,44,355,166r88,166l448,551e" filled="f">
              <v:stroke startarrow="block" endarrow="block"/>
              <v:path arrowok="t"/>
            </v:shape>
            <v:shape id="_x0000_s1328" style="position:absolute;left:2642;top:7808;width:5593;height:2810" coordsize="6237,5103" path="m,5103c61,4935,262,4567,368,4092,474,3617,545,2866,634,2253,723,1640,815,790,900,415,985,40,1078,68,1144,r155,7l1376,27r82,24l1542,105v230,180,928,769,1293,1029c3200,1394,3167,1380,3734,1663v567,283,2086,977,2503,1172e" filled="f" strokeweight="1.5pt">
              <v:path arrowok="t"/>
            </v:shape>
            <v:shape id="_x0000_s1329" style="position:absolute;left:8235;top:9369;width:1557;height:318" coordsize="1736,578" path="m,c193,81,869,390,1158,484v289,94,458,64,578,81e" filled="f" strokeweight="1.5pt">
              <v:stroke dashstyle="longDash"/>
              <v:path arrowok="t"/>
            </v:shape>
            <v:shape id="_x0000_s1330" type="#_x0000_t202" style="position:absolute;left:4676;top:9057;width:652;height:650" filled="f" stroked="f">
              <v:textbox>
                <w:txbxContent>
                  <w:p w:rsidR="001F7335" w:rsidRDefault="001F7335" w:rsidP="00663104">
                    <w:pPr>
                      <w:rPr>
                        <w:sz w:val="24"/>
                        <w:vertAlign w:val="subscript"/>
                      </w:rPr>
                    </w:pPr>
                    <w:r>
                      <w:rPr>
                        <w:i/>
                        <w:sz w:val="24"/>
                        <w:lang w:val="en-US"/>
                      </w:rPr>
                      <w:t>I</w:t>
                    </w:r>
                    <w:r>
                      <w:rPr>
                        <w:sz w:val="24"/>
                        <w:vertAlign w:val="subscript"/>
                      </w:rPr>
                      <w:t>м</w:t>
                    </w:r>
                  </w:p>
                </w:txbxContent>
              </v:textbox>
            </v:shape>
            <v:shape id="_x0000_s1331" type="#_x0000_t202" style="position:absolute;left:6327;top:9681;width:1017;height:602" filled="f" stroked="f">
              <v:textbox>
                <w:txbxContent>
                  <w:p w:rsidR="001F7335" w:rsidRDefault="001F7335" w:rsidP="00663104">
                    <w:pPr>
                      <w:rPr>
                        <w:sz w:val="24"/>
                      </w:rPr>
                    </w:pPr>
                    <w:r>
                      <w:rPr>
                        <w:sz w:val="24"/>
                      </w:rPr>
                      <w:t>0,5</w:t>
                    </w:r>
                    <w:r>
                      <w:rPr>
                        <w:i/>
                        <w:sz w:val="24"/>
                        <w:lang w:val="en-US"/>
                      </w:rPr>
                      <w:t>I</w:t>
                    </w:r>
                    <w:r>
                      <w:rPr>
                        <w:sz w:val="24"/>
                        <w:vertAlign w:val="subscript"/>
                      </w:rPr>
                      <w:t>м</w:t>
                    </w:r>
                  </w:p>
                </w:txbxContent>
              </v:textbox>
            </v:shape>
            <v:shape id="_x0000_s1332" type="#_x0000_t202" style="position:absolute;left:4167;top:10859;width:3051;height:552" filled="f" stroked="f">
              <v:textbox>
                <w:txbxContent>
                  <w:p w:rsidR="001F7335" w:rsidRDefault="001F7335" w:rsidP="00663104">
                    <w:pPr>
                      <w:rPr>
                        <w:sz w:val="24"/>
                        <w:vertAlign w:val="subscript"/>
                      </w:rPr>
                    </w:pPr>
                    <w:r>
                      <w:rPr>
                        <w:sz w:val="24"/>
                      </w:rPr>
                      <w:t xml:space="preserve">                  </w:t>
                    </w:r>
                    <w:r>
                      <w:rPr>
                        <w:sz w:val="24"/>
                        <w:szCs w:val="24"/>
                      </w:rPr>
                      <w:sym w:font="Symbol" w:char="F074"/>
                    </w:r>
                    <w:r>
                      <w:rPr>
                        <w:sz w:val="24"/>
                        <w:vertAlign w:val="subscript"/>
                      </w:rPr>
                      <w:t>в</w:t>
                    </w:r>
                  </w:p>
                </w:txbxContent>
              </v:textbox>
            </v:shape>
            <v:shape id="_x0000_s1333" type="#_x0000_t202" style="position:absolute;left:2845;top:10025;width:1017;height:546" filled="f" stroked="f">
              <v:textbox>
                <w:txbxContent>
                  <w:p w:rsidR="001F7335" w:rsidRDefault="001F7335" w:rsidP="00663104">
                    <w:pPr>
                      <w:rPr>
                        <w:sz w:val="24"/>
                        <w:lang w:val="en-US"/>
                      </w:rPr>
                    </w:pPr>
                    <w:r>
                      <w:rPr>
                        <w:i/>
                        <w:sz w:val="24"/>
                        <w:lang w:val="en-US"/>
                      </w:rPr>
                      <w:t>d</w:t>
                    </w:r>
                    <w:r>
                      <w:rPr>
                        <w:sz w:val="24"/>
                        <w:szCs w:val="24"/>
                        <w:lang w:val="en-US"/>
                      </w:rPr>
                      <w:sym w:font="Symbol" w:char="F074"/>
                    </w:r>
                  </w:p>
                </w:txbxContent>
              </v:textbox>
            </v:shape>
            <v:oval id="_x0000_s1334" style="position:absolute;left:3194;top:8934;width:68;height:68" fillcolor="black"/>
            <v:oval id="_x0000_s1335" style="position:absolute;left:3073;top:9529;width:68;height:68" fillcolor="black"/>
            <v:line id="_x0000_s1336" style="position:absolute" from="3006,9551" to="3318,9551"/>
            <v:line id="_x0000_s1337" style="position:absolute" from="3197,8967" to="3318,8967"/>
            <v:line id="_x0000_s1338" style="position:absolute;flip:y" from="3284,8967" to="3284,9561">
              <v:stroke startarrow="classic" startarrowwidth="narrow" startarrowlength="long" endarrow="classic" endarrowwidth="narrow" endarrowlength="long"/>
            </v:line>
            <v:shape id="_x0000_s1339" type="#_x0000_t202" style="position:absolute;left:3184;top:8989;width:1017;height:546" filled="f" stroked="f">
              <v:textbox>
                <w:txbxContent>
                  <w:p w:rsidR="001F7335" w:rsidRDefault="001F7335" w:rsidP="00663104">
                    <w:pPr>
                      <w:rPr>
                        <w:sz w:val="24"/>
                      </w:rPr>
                    </w:pPr>
                    <w:r>
                      <w:rPr>
                        <w:i/>
                        <w:sz w:val="24"/>
                        <w:lang w:val="en-US"/>
                      </w:rPr>
                      <w:t>di</w:t>
                    </w:r>
                    <w:r>
                      <w:rPr>
                        <w:sz w:val="24"/>
                        <w:vertAlign w:val="subscript"/>
                      </w:rPr>
                      <w:t>м</w:t>
                    </w:r>
                  </w:p>
                </w:txbxContent>
              </v:textbox>
            </v:shape>
            <w10:wrap side="left"/>
          </v:group>
        </w:pic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before="120" w:line="360" w:lineRule="auto"/>
        <w:jc w:val="both"/>
        <w:rPr>
          <w:rFonts w:ascii="Times New Roman" w:hAnsi="Times New Roman"/>
          <w:sz w:val="24"/>
          <w:szCs w:val="24"/>
        </w:rPr>
      </w:pPr>
      <w:r w:rsidRPr="00A402E5">
        <w:rPr>
          <w:rFonts w:ascii="Times New Roman" w:hAnsi="Times New Roman"/>
          <w:sz w:val="24"/>
          <w:szCs w:val="24"/>
        </w:rPr>
        <w:t xml:space="preserve">Рис. 8.3. Изменение тока молнии </w:t>
      </w:r>
      <w:proofErr w:type="spellStart"/>
      <w:r w:rsidRPr="00A402E5">
        <w:rPr>
          <w:rFonts w:ascii="Times New Roman" w:hAnsi="Times New Roman"/>
          <w:i/>
          <w:sz w:val="24"/>
          <w:szCs w:val="24"/>
          <w:lang w:val="en-US"/>
        </w:rPr>
        <w:t>i</w:t>
      </w:r>
      <w:proofErr w:type="spellEnd"/>
      <w:r w:rsidRPr="00A402E5">
        <w:rPr>
          <w:rFonts w:ascii="Times New Roman" w:hAnsi="Times New Roman"/>
          <w:sz w:val="24"/>
          <w:szCs w:val="24"/>
          <w:vertAlign w:val="subscript"/>
        </w:rPr>
        <w:t>м</w:t>
      </w:r>
      <w:r w:rsidRPr="00A402E5">
        <w:rPr>
          <w:rFonts w:ascii="Times New Roman" w:hAnsi="Times New Roman"/>
          <w:sz w:val="24"/>
          <w:szCs w:val="24"/>
        </w:rPr>
        <w:t xml:space="preserve"> во времени </w:t>
      </w:r>
      <w:r w:rsidRPr="00A402E5">
        <w:rPr>
          <w:rFonts w:ascii="Times New Roman" w:hAnsi="Times New Roman"/>
          <w:sz w:val="24"/>
          <w:szCs w:val="24"/>
        </w:rPr>
        <w:sym w:font="Symbol" w:char="F074"/>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b/>
          <w:sz w:val="24"/>
          <w:szCs w:val="24"/>
        </w:rPr>
        <w:t xml:space="preserve">Амплитуда </w:t>
      </w:r>
      <w:r w:rsidRPr="00A402E5">
        <w:rPr>
          <w:rFonts w:ascii="Times New Roman" w:hAnsi="Times New Roman"/>
          <w:i/>
          <w:sz w:val="24"/>
          <w:szCs w:val="24"/>
          <w:lang w:val="en-US"/>
        </w:rPr>
        <w:t>I</w:t>
      </w:r>
      <w:r w:rsidRPr="00A402E5">
        <w:rPr>
          <w:rFonts w:ascii="Times New Roman" w:hAnsi="Times New Roman"/>
          <w:sz w:val="24"/>
          <w:szCs w:val="24"/>
          <w:vertAlign w:val="subscript"/>
        </w:rPr>
        <w:t>м</w:t>
      </w:r>
      <w:r w:rsidRPr="00A402E5">
        <w:rPr>
          <w:rFonts w:ascii="Times New Roman" w:hAnsi="Times New Roman"/>
          <w:sz w:val="24"/>
          <w:szCs w:val="24"/>
        </w:rPr>
        <w:t xml:space="preserve"> изменяется в очень широких пределах, достигая иногда 230-250 кА. Чем больше амплитуда, тем меньше вероятность ее появления. Оценка этой зависимости дается кривой на рис. 8.4. Видно, что амплитуда в 100 кА и выше возникает очень редко и составляет около 2 % общего числа разрядов. Наиболее часты амплитуды более 30 кА. Они появляются примерно в 50 % случаев. Расчетной величиной считают </w:t>
      </w:r>
      <w:r w:rsidRPr="00A402E5">
        <w:rPr>
          <w:rFonts w:ascii="Times New Roman" w:hAnsi="Times New Roman"/>
          <w:i/>
          <w:sz w:val="24"/>
          <w:szCs w:val="24"/>
          <w:lang w:val="en-US"/>
        </w:rPr>
        <w:t>I</w:t>
      </w:r>
      <w:r w:rsidRPr="00A402E5">
        <w:rPr>
          <w:rFonts w:ascii="Times New Roman" w:hAnsi="Times New Roman"/>
          <w:sz w:val="24"/>
          <w:szCs w:val="24"/>
          <w:vertAlign w:val="subscript"/>
        </w:rPr>
        <w:t xml:space="preserve">м </w:t>
      </w:r>
      <w:r w:rsidRPr="00A402E5">
        <w:rPr>
          <w:rFonts w:ascii="Times New Roman" w:hAnsi="Times New Roman"/>
          <w:sz w:val="24"/>
          <w:szCs w:val="24"/>
        </w:rPr>
        <w:t>= 100 кА, а в районах с малой грозовой деятельностью допустимо принимать 50 кА.</w: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0451A0" w:rsidP="00663104">
      <w:pPr>
        <w:spacing w:line="360" w:lineRule="auto"/>
        <w:ind w:firstLine="851"/>
        <w:jc w:val="both"/>
        <w:rPr>
          <w:rFonts w:ascii="Times New Roman" w:hAnsi="Times New Roman"/>
          <w:sz w:val="24"/>
          <w:szCs w:val="24"/>
        </w:rPr>
      </w:pPr>
      <w:r>
        <w:rPr>
          <w:noProof/>
        </w:rPr>
        <w:pict>
          <v:group id="_x0000_s1340" style="position:absolute;left:0;text-align:left;margin-left:18.8pt;margin-top:-8.3pt;width:362.7pt;height:281.75pt;z-index:3" coordorigin="2304,1439" coordsize="7254,5635" o:allowincell="f">
            <v:rect id="_x0000_s1341" style="position:absolute;left:3271;top:1440;width:5486;height:4489"/>
            <v:line id="_x0000_s1342" style="position:absolute" from="4643,1440" to="4643,5929"/>
            <v:line id="_x0000_s1343" style="position:absolute" from="5328,1440" to="5328,5929"/>
            <v:line id="_x0000_s1344" style="position:absolute" from="6014,1440" to="6014,5929"/>
            <v:line id="_x0000_s1345" style="position:absolute" from="6700,1440" to="6700,5929"/>
            <v:line id="_x0000_s1346" style="position:absolute" from="7386,1440" to="7386,5929"/>
            <v:line id="_x0000_s1347" style="position:absolute" from="3957,1440" to="3957,5929"/>
            <v:line id="_x0000_s1348" style="position:absolute" from="8071,1440" to="8071,5929"/>
            <v:line id="_x0000_s1349" style="position:absolute" from="3271,2188" to="8757,2188"/>
            <v:line id="_x0000_s1350" style="position:absolute" from="3271,2936" to="8757,2936"/>
            <v:line id="_x0000_s1351" style="position:absolute" from="3271,3685" to="8757,3685"/>
            <v:line id="_x0000_s1352" style="position:absolute" from="3271,4433" to="8757,4433"/>
            <v:line id="_x0000_s1353" style="position:absolute" from="3271,5181" to="8757,5181"/>
            <v:shape id="_x0000_s1354" type="#_x0000_t202" style="position:absolute;left:2898;top:5929;width:6483;height:499" filled="f" stroked="f">
              <v:textbox style="mso-next-textbox:#_x0000_s1354">
                <w:txbxContent>
                  <w:p w:rsidR="001F7335" w:rsidRDefault="001F7335" w:rsidP="00663104">
                    <w:pPr>
                      <w:rPr>
                        <w:sz w:val="24"/>
                      </w:rPr>
                    </w:pPr>
                    <w:r>
                      <w:rPr>
                        <w:sz w:val="24"/>
                      </w:rPr>
                      <w:t xml:space="preserve">   0        10        20       30       40        50        60       70    </w:t>
                    </w:r>
                  </w:p>
                </w:txbxContent>
              </v:textbox>
            </v:shape>
            <v:shape id="_x0000_s1355" type="#_x0000_t202" style="position:absolute;left:2698;top:1440;width:873;height:4489" filled="f" stroked="f">
              <v:textbox style="mso-next-textbox:#_x0000_s1355">
                <w:txbxContent>
                  <w:p w:rsidR="001F7335" w:rsidRDefault="001F7335" w:rsidP="00663104">
                    <w:pPr>
                      <w:rPr>
                        <w:sz w:val="24"/>
                      </w:rPr>
                    </w:pPr>
                  </w:p>
                  <w:p w:rsidR="001F7335" w:rsidRDefault="001F7335" w:rsidP="00663104">
                    <w:pPr>
                      <w:rPr>
                        <w:sz w:val="24"/>
                      </w:rPr>
                    </w:pPr>
                  </w:p>
                  <w:p w:rsidR="001F7335" w:rsidRDefault="001F7335" w:rsidP="00663104">
                    <w:pPr>
                      <w:rPr>
                        <w:sz w:val="24"/>
                      </w:rPr>
                    </w:pPr>
                    <w:r>
                      <w:rPr>
                        <w:sz w:val="24"/>
                      </w:rPr>
                      <w:t>200</w:t>
                    </w:r>
                  </w:p>
                  <w:p w:rsidR="001F7335" w:rsidRDefault="001F7335" w:rsidP="00663104">
                    <w:pPr>
                      <w:rPr>
                        <w:sz w:val="24"/>
                      </w:rPr>
                    </w:pPr>
                  </w:p>
                  <w:p w:rsidR="001F7335" w:rsidRDefault="001F7335" w:rsidP="00663104">
                    <w:pPr>
                      <w:rPr>
                        <w:sz w:val="16"/>
                      </w:rPr>
                    </w:pPr>
                  </w:p>
                  <w:p w:rsidR="001F7335" w:rsidRDefault="001F7335" w:rsidP="00663104">
                    <w:pPr>
                      <w:rPr>
                        <w:sz w:val="24"/>
                      </w:rPr>
                    </w:pPr>
                    <w:r>
                      <w:rPr>
                        <w:sz w:val="24"/>
                      </w:rPr>
                      <w:t>160</w:t>
                    </w:r>
                  </w:p>
                  <w:p w:rsidR="001F7335" w:rsidRDefault="001F7335" w:rsidP="00663104">
                    <w:pPr>
                      <w:rPr>
                        <w:sz w:val="40"/>
                      </w:rPr>
                    </w:pPr>
                  </w:p>
                  <w:p w:rsidR="001F7335" w:rsidRDefault="001F7335" w:rsidP="00663104">
                    <w:pPr>
                      <w:rPr>
                        <w:sz w:val="24"/>
                      </w:rPr>
                    </w:pPr>
                    <w:r>
                      <w:rPr>
                        <w:sz w:val="24"/>
                      </w:rPr>
                      <w:t>120</w:t>
                    </w:r>
                  </w:p>
                  <w:p w:rsidR="001F7335" w:rsidRDefault="001F7335" w:rsidP="00663104">
                    <w:pPr>
                      <w:rPr>
                        <w:sz w:val="24"/>
                      </w:rPr>
                    </w:pPr>
                  </w:p>
                  <w:p w:rsidR="001F7335" w:rsidRDefault="001F7335" w:rsidP="00663104"/>
                  <w:p w:rsidR="001F7335" w:rsidRDefault="001F7335" w:rsidP="00663104">
                    <w:pPr>
                      <w:rPr>
                        <w:sz w:val="24"/>
                      </w:rPr>
                    </w:pPr>
                    <w:r>
                      <w:rPr>
                        <w:sz w:val="24"/>
                      </w:rPr>
                      <w:t>80</w:t>
                    </w:r>
                  </w:p>
                  <w:p w:rsidR="001F7335" w:rsidRDefault="001F7335" w:rsidP="00663104">
                    <w:pPr>
                      <w:rPr>
                        <w:sz w:val="24"/>
                      </w:rPr>
                    </w:pPr>
                  </w:p>
                  <w:p w:rsidR="001F7335" w:rsidRDefault="001F7335" w:rsidP="00663104">
                    <w:pPr>
                      <w:rPr>
                        <w:sz w:val="16"/>
                      </w:rPr>
                    </w:pPr>
                  </w:p>
                  <w:p w:rsidR="001F7335" w:rsidRDefault="001F7335" w:rsidP="00663104">
                    <w:pPr>
                      <w:rPr>
                        <w:sz w:val="24"/>
                      </w:rPr>
                    </w:pPr>
                    <w:r>
                      <w:rPr>
                        <w:sz w:val="24"/>
                      </w:rPr>
                      <w:t>40</w:t>
                    </w:r>
                  </w:p>
                </w:txbxContent>
              </v:textbox>
            </v:shape>
            <v:shape id="_x0000_s1356" type="#_x0000_t202" style="position:absolute;left:2304;top:1611;width:607;height:4318" filled="f" stroked="f">
              <v:textbox style="layout-flow:vertical;mso-layout-flow-alt:bottom-to-top;mso-next-textbox:#_x0000_s1356">
                <w:txbxContent>
                  <w:p w:rsidR="001F7335" w:rsidRDefault="001F7335" w:rsidP="00663104">
                    <w:pPr>
                      <w:rPr>
                        <w:sz w:val="24"/>
                      </w:rPr>
                    </w:pPr>
                    <w:r>
                      <w:rPr>
                        <w:sz w:val="24"/>
                      </w:rPr>
                      <w:t xml:space="preserve">    Амплитуда тока молнии </w:t>
                    </w:r>
                    <w:r>
                      <w:rPr>
                        <w:i/>
                        <w:sz w:val="24"/>
                        <w:lang w:val="en-US"/>
                      </w:rPr>
                      <w:t>I</w:t>
                    </w:r>
                    <w:r>
                      <w:rPr>
                        <w:sz w:val="24"/>
                        <w:vertAlign w:val="subscript"/>
                      </w:rPr>
                      <w:t>м</w:t>
                    </w:r>
                    <w:r>
                      <w:rPr>
                        <w:sz w:val="24"/>
                      </w:rPr>
                      <w:t>, кА</w:t>
                    </w:r>
                  </w:p>
                </w:txbxContent>
              </v:textbox>
            </v:shape>
            <v:shape id="_x0000_s1357" type="#_x0000_t202" style="position:absolute;left:2931;top:6219;width:6627;height:855" filled="f" stroked="f">
              <v:textbox style="mso-next-textbox:#_x0000_s1357">
                <w:txbxContent>
                  <w:p w:rsidR="001F7335" w:rsidRDefault="001F7335" w:rsidP="00663104">
                    <w:pPr>
                      <w:jc w:val="center"/>
                      <w:rPr>
                        <w:sz w:val="24"/>
                      </w:rPr>
                    </w:pPr>
                    <w:r>
                      <w:rPr>
                        <w:sz w:val="24"/>
                      </w:rPr>
                      <w:t xml:space="preserve">Процент амплитуд больших, чем указано на ординате, </w:t>
                    </w:r>
                  </w:p>
                </w:txbxContent>
              </v:textbox>
            </v:shape>
            <v:shape id="_x0000_s1358" style="position:absolute;left:3271;top:1440;width:5122;height:4369" coordsize="5823,4967" path="m,c73,536,160,2481,440,3217v280,736,919,967,1240,1196l2367,4591v690,92,2736,298,3456,376e" filled="f" strokeweight="2pt">
              <v:path arrowok="t"/>
            </v:shape>
            <v:line id="_x0000_s1359" style="position:absolute" from="3270,5925" to="8760,5925" strokeweight="1.25pt"/>
            <v:line id="_x0000_s1360" style="position:absolute;flip:y" from="3273,1439" to="3273,5939" strokeweight="1.25pt"/>
            <w10:wrap side="left"/>
          </v:group>
        </w:pic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ind w:right="-2"/>
        <w:jc w:val="both"/>
        <w:rPr>
          <w:rFonts w:ascii="Times New Roman" w:hAnsi="Times New Roman"/>
          <w:sz w:val="24"/>
          <w:szCs w:val="24"/>
        </w:rPr>
      </w:pPr>
      <w:r w:rsidRPr="00A402E5">
        <w:rPr>
          <w:rFonts w:ascii="Times New Roman" w:hAnsi="Times New Roman"/>
          <w:sz w:val="24"/>
          <w:szCs w:val="24"/>
        </w:rPr>
        <w:t>Рис. 8.4. Кривая вероятности амплитуд токов молнии (для высот</w:t>
      </w:r>
      <w:r w:rsidRPr="00A402E5">
        <w:rPr>
          <w:rFonts w:ascii="Times New Roman" w:hAnsi="Times New Roman"/>
          <w:sz w:val="24"/>
          <w:szCs w:val="24"/>
        </w:rPr>
        <w:br/>
        <w:t xml:space="preserve">над уровнем моря менее </w:t>
      </w:r>
      <w:smartTag w:uri="urn:schemas-microsoft-com:office:smarttags" w:element="metricconverter">
        <w:smartTagPr>
          <w:attr w:name="ProductID" w:val="500 м"/>
        </w:smartTagPr>
        <w:r w:rsidRPr="00A402E5">
          <w:rPr>
            <w:rFonts w:ascii="Times New Roman" w:hAnsi="Times New Roman"/>
            <w:sz w:val="24"/>
            <w:szCs w:val="24"/>
          </w:rPr>
          <w:t>500 м</w:t>
        </w:r>
      </w:smartTag>
      <w:r w:rsidRPr="00A402E5">
        <w:rPr>
          <w:rFonts w:ascii="Times New Roman" w:hAnsi="Times New Roman"/>
          <w:sz w:val="24"/>
          <w:szCs w:val="24"/>
        </w:rPr>
        <w:t>)</w: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 xml:space="preserve">Вероятность </w:t>
      </w:r>
      <w:r w:rsidRPr="00A402E5">
        <w:rPr>
          <w:rFonts w:ascii="Times New Roman" w:hAnsi="Times New Roman"/>
          <w:i/>
          <w:sz w:val="24"/>
          <w:szCs w:val="24"/>
        </w:rPr>
        <w:t>Р</w:t>
      </w:r>
      <w:r w:rsidRPr="00A402E5">
        <w:rPr>
          <w:rFonts w:ascii="Times New Roman" w:hAnsi="Times New Roman"/>
          <w:sz w:val="24"/>
          <w:szCs w:val="24"/>
          <w:vertAlign w:val="subscript"/>
        </w:rPr>
        <w:t>1</w:t>
      </w:r>
      <w:r w:rsidRPr="00A402E5">
        <w:rPr>
          <w:rFonts w:ascii="Times New Roman" w:hAnsi="Times New Roman"/>
          <w:sz w:val="24"/>
          <w:szCs w:val="24"/>
        </w:rPr>
        <w:t xml:space="preserve"> может быть определена и по простой формуле</w:t>
      </w:r>
    </w:p>
    <w:p w:rsidR="001F7335" w:rsidRPr="00A402E5" w:rsidRDefault="001F7335" w:rsidP="00663104">
      <w:pPr>
        <w:spacing w:before="120" w:after="120" w:line="360" w:lineRule="auto"/>
        <w:ind w:firstLine="851"/>
        <w:jc w:val="center"/>
        <w:rPr>
          <w:rFonts w:ascii="Times New Roman" w:hAnsi="Times New Roman"/>
          <w:sz w:val="24"/>
          <w:szCs w:val="24"/>
        </w:rPr>
      </w:pPr>
      <w:proofErr w:type="spellStart"/>
      <w:r w:rsidRPr="00A402E5">
        <w:rPr>
          <w:rFonts w:ascii="Times New Roman" w:hAnsi="Times New Roman"/>
          <w:sz w:val="24"/>
          <w:szCs w:val="24"/>
          <w:lang w:val="en-US"/>
        </w:rPr>
        <w:t>lg</w:t>
      </w:r>
      <w:proofErr w:type="spellEnd"/>
      <w:r w:rsidRPr="00A402E5">
        <w:rPr>
          <w:rFonts w:ascii="Times New Roman" w:hAnsi="Times New Roman"/>
          <w:sz w:val="24"/>
          <w:szCs w:val="24"/>
        </w:rPr>
        <w:t xml:space="preserve"> </w:t>
      </w:r>
      <w:r w:rsidRPr="00A402E5">
        <w:rPr>
          <w:rFonts w:ascii="Times New Roman" w:hAnsi="Times New Roman"/>
          <w:i/>
          <w:sz w:val="24"/>
          <w:szCs w:val="24"/>
        </w:rPr>
        <w:t>Р</w:t>
      </w:r>
      <w:r w:rsidRPr="00A402E5">
        <w:rPr>
          <w:rFonts w:ascii="Times New Roman" w:hAnsi="Times New Roman"/>
          <w:sz w:val="24"/>
          <w:szCs w:val="24"/>
          <w:vertAlign w:val="subscript"/>
        </w:rPr>
        <w:t xml:space="preserve">1 </w:t>
      </w:r>
      <w:r w:rsidRPr="00A402E5">
        <w:rPr>
          <w:rFonts w:ascii="Times New Roman" w:hAnsi="Times New Roman"/>
          <w:sz w:val="24"/>
          <w:szCs w:val="24"/>
        </w:rPr>
        <w:t xml:space="preserve">= - </w:t>
      </w:r>
      <w:r w:rsidRPr="00A402E5">
        <w:rPr>
          <w:rFonts w:ascii="Times New Roman" w:hAnsi="Times New Roman"/>
          <w:i/>
          <w:sz w:val="24"/>
          <w:szCs w:val="24"/>
          <w:lang w:val="en-US"/>
        </w:rPr>
        <w:t>I</w:t>
      </w:r>
      <w:r w:rsidRPr="00A402E5">
        <w:rPr>
          <w:rFonts w:ascii="Times New Roman" w:hAnsi="Times New Roman"/>
          <w:sz w:val="24"/>
          <w:szCs w:val="24"/>
          <w:vertAlign w:val="subscript"/>
        </w:rPr>
        <w:t>м</w:t>
      </w:r>
      <w:r w:rsidRPr="00A402E5">
        <w:rPr>
          <w:rFonts w:ascii="Times New Roman" w:hAnsi="Times New Roman"/>
          <w:sz w:val="24"/>
          <w:szCs w:val="24"/>
        </w:rPr>
        <w:t>/60,                                               (8.1)</w:t>
      </w:r>
    </w:p>
    <w:p w:rsidR="001F733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 xml:space="preserve">которая пригодна для хорошо заземленных объектов. При ударе молнии в трос, провод или в плохо проводящую почву вероятность уменьшается. С увеличением высоты местности кривая вероятности идет ниже. Для горных районов </w:t>
      </w:r>
      <w:proofErr w:type="spellStart"/>
      <w:r w:rsidRPr="00A402E5">
        <w:rPr>
          <w:rFonts w:ascii="Times New Roman" w:hAnsi="Times New Roman"/>
          <w:i/>
          <w:sz w:val="24"/>
          <w:szCs w:val="24"/>
        </w:rPr>
        <w:t>I</w:t>
      </w:r>
      <w:r w:rsidRPr="00A402E5">
        <w:rPr>
          <w:rFonts w:ascii="Times New Roman" w:hAnsi="Times New Roman"/>
          <w:sz w:val="24"/>
          <w:szCs w:val="24"/>
          <w:vertAlign w:val="subscript"/>
        </w:rPr>
        <w:t>м</w:t>
      </w:r>
      <w:proofErr w:type="spellEnd"/>
      <w:r w:rsidRPr="00A402E5">
        <w:rPr>
          <w:rFonts w:ascii="Times New Roman" w:hAnsi="Times New Roman"/>
          <w:sz w:val="24"/>
          <w:szCs w:val="24"/>
        </w:rPr>
        <w:t xml:space="preserve"> при одной и той же вероятности уменьшается вдвое ввиду малой интенсивности главного разряда. Играет роль и высокое удельное сопротивление почвы в горах (скалы, снег).</w:t>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b/>
          <w:sz w:val="24"/>
          <w:szCs w:val="24"/>
        </w:rPr>
        <w:t xml:space="preserve">Крутизна </w:t>
      </w:r>
      <w:r w:rsidRPr="00A402E5">
        <w:rPr>
          <w:rFonts w:ascii="Times New Roman" w:hAnsi="Times New Roman"/>
          <w:b/>
          <w:sz w:val="24"/>
          <w:szCs w:val="24"/>
        </w:rPr>
        <w:sym w:font="Symbol" w:char="F061"/>
      </w:r>
      <w:r w:rsidRPr="00A402E5">
        <w:rPr>
          <w:rFonts w:ascii="Times New Roman" w:hAnsi="Times New Roman"/>
          <w:b/>
          <w:sz w:val="24"/>
          <w:szCs w:val="24"/>
        </w:rPr>
        <w:t xml:space="preserve"> = </w:t>
      </w:r>
      <w:r w:rsidRPr="00A402E5">
        <w:rPr>
          <w:rFonts w:ascii="Times New Roman" w:hAnsi="Times New Roman"/>
          <w:b/>
          <w:sz w:val="24"/>
          <w:szCs w:val="24"/>
          <w:lang w:val="en-US"/>
        </w:rPr>
        <w:t>di</w:t>
      </w:r>
      <w:r w:rsidRPr="00A402E5">
        <w:rPr>
          <w:rFonts w:ascii="Times New Roman" w:hAnsi="Times New Roman"/>
          <w:b/>
          <w:sz w:val="24"/>
          <w:szCs w:val="24"/>
          <w:vertAlign w:val="subscript"/>
        </w:rPr>
        <w:t>м</w:t>
      </w:r>
      <w:r w:rsidRPr="00A402E5">
        <w:rPr>
          <w:rFonts w:ascii="Times New Roman" w:hAnsi="Times New Roman"/>
          <w:b/>
          <w:sz w:val="24"/>
          <w:szCs w:val="24"/>
        </w:rPr>
        <w:t>/</w:t>
      </w:r>
      <w:r w:rsidRPr="00A402E5">
        <w:rPr>
          <w:rFonts w:ascii="Times New Roman" w:hAnsi="Times New Roman"/>
          <w:b/>
          <w:sz w:val="24"/>
          <w:szCs w:val="24"/>
          <w:lang w:val="en-US"/>
        </w:rPr>
        <w:t>d</w:t>
      </w:r>
      <w:r w:rsidRPr="00A402E5">
        <w:rPr>
          <w:rFonts w:ascii="Times New Roman" w:hAnsi="Times New Roman"/>
          <w:b/>
          <w:sz w:val="24"/>
          <w:szCs w:val="24"/>
          <w:lang w:val="en-US"/>
        </w:rPr>
        <w:sym w:font="Symbol" w:char="F074"/>
      </w:r>
      <w:r w:rsidRPr="00A402E5">
        <w:rPr>
          <w:rFonts w:ascii="Times New Roman" w:hAnsi="Times New Roman"/>
          <w:sz w:val="24"/>
          <w:szCs w:val="24"/>
        </w:rPr>
        <w:t xml:space="preserve"> характеризует скорость нарастания тока, т.е. отношение приращения тока </w:t>
      </w:r>
      <w:r w:rsidRPr="00A402E5">
        <w:rPr>
          <w:rFonts w:ascii="Times New Roman" w:hAnsi="Times New Roman"/>
          <w:sz w:val="24"/>
          <w:szCs w:val="24"/>
        </w:rPr>
        <w:sym w:font="Symbol" w:char="F044"/>
      </w:r>
      <w:proofErr w:type="spellStart"/>
      <w:r w:rsidRPr="00A402E5">
        <w:rPr>
          <w:rFonts w:ascii="Times New Roman" w:hAnsi="Times New Roman"/>
          <w:i/>
          <w:sz w:val="24"/>
          <w:szCs w:val="24"/>
          <w:lang w:val="en-US"/>
        </w:rPr>
        <w:t>i</w:t>
      </w:r>
      <w:proofErr w:type="spellEnd"/>
      <w:r w:rsidRPr="00A402E5">
        <w:rPr>
          <w:rFonts w:ascii="Times New Roman" w:hAnsi="Times New Roman"/>
          <w:sz w:val="24"/>
          <w:szCs w:val="24"/>
          <w:vertAlign w:val="subscript"/>
        </w:rPr>
        <w:t>м</w:t>
      </w:r>
      <w:r w:rsidRPr="00A402E5">
        <w:rPr>
          <w:rFonts w:ascii="Times New Roman" w:hAnsi="Times New Roman"/>
          <w:sz w:val="24"/>
          <w:szCs w:val="24"/>
        </w:rPr>
        <w:t xml:space="preserve"> к очень малому промежутку времени </w:t>
      </w:r>
      <w:r w:rsidRPr="00A402E5">
        <w:rPr>
          <w:rFonts w:ascii="Times New Roman" w:hAnsi="Times New Roman"/>
          <w:sz w:val="24"/>
          <w:szCs w:val="24"/>
        </w:rPr>
        <w:sym w:font="Symbol" w:char="F044"/>
      </w:r>
      <w:r w:rsidRPr="00A402E5">
        <w:rPr>
          <w:rFonts w:ascii="Times New Roman" w:hAnsi="Times New Roman"/>
          <w:i/>
          <w:sz w:val="24"/>
          <w:szCs w:val="24"/>
          <w:lang w:val="en-US"/>
        </w:rPr>
        <w:t>t</w:t>
      </w:r>
      <w:r w:rsidRPr="00A402E5">
        <w:rPr>
          <w:rFonts w:ascii="Times New Roman" w:hAnsi="Times New Roman"/>
          <w:sz w:val="24"/>
          <w:szCs w:val="24"/>
        </w:rPr>
        <w:t xml:space="preserve">, и является переменной величиной. Она меньше в начале и в конце восходящей ветви тока, на которой происходит быстрое его изменение, и велика в ее середине. Величина </w:t>
      </w:r>
      <w:r w:rsidRPr="00A402E5">
        <w:rPr>
          <w:rFonts w:ascii="Times New Roman" w:hAnsi="Times New Roman"/>
          <w:sz w:val="24"/>
          <w:szCs w:val="24"/>
        </w:rPr>
        <w:sym w:font="Symbol" w:char="F061"/>
      </w:r>
      <w:r w:rsidRPr="00A402E5">
        <w:rPr>
          <w:rFonts w:ascii="Times New Roman" w:hAnsi="Times New Roman"/>
          <w:sz w:val="24"/>
          <w:szCs w:val="24"/>
        </w:rPr>
        <w:t xml:space="preserve"> всегда превышает 5 кА/</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 xml:space="preserve"> и может достигать</w:t>
      </w:r>
      <w:r w:rsidRPr="00A402E5">
        <w:rPr>
          <w:rFonts w:ascii="Times New Roman" w:hAnsi="Times New Roman"/>
          <w:sz w:val="24"/>
          <w:szCs w:val="24"/>
        </w:rPr>
        <w:br/>
        <w:t>80 кА/</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 xml:space="preserve">. Средняя крутизна </w:t>
      </w:r>
      <w:r w:rsidRPr="00A402E5">
        <w:rPr>
          <w:rFonts w:ascii="Times New Roman" w:hAnsi="Times New Roman"/>
          <w:sz w:val="24"/>
          <w:szCs w:val="24"/>
        </w:rPr>
        <w:sym w:font="Symbol" w:char="F061"/>
      </w:r>
      <w:r w:rsidRPr="00A402E5">
        <w:rPr>
          <w:rFonts w:ascii="Times New Roman" w:hAnsi="Times New Roman"/>
          <w:i/>
          <w:sz w:val="24"/>
          <w:szCs w:val="24"/>
        </w:rPr>
        <w:t xml:space="preserve"> </w:t>
      </w:r>
      <w:r w:rsidRPr="00A402E5">
        <w:rPr>
          <w:rFonts w:ascii="Times New Roman" w:hAnsi="Times New Roman"/>
          <w:sz w:val="24"/>
          <w:szCs w:val="24"/>
        </w:rPr>
        <w:t xml:space="preserve">= </w:t>
      </w:r>
      <w:r w:rsidRPr="00A402E5">
        <w:rPr>
          <w:rFonts w:ascii="Times New Roman" w:hAnsi="Times New Roman"/>
          <w:i/>
          <w:sz w:val="24"/>
          <w:szCs w:val="24"/>
          <w:lang w:val="en-US"/>
        </w:rPr>
        <w:t>I</w:t>
      </w:r>
      <w:r w:rsidRPr="00A402E5">
        <w:rPr>
          <w:rFonts w:ascii="Times New Roman" w:hAnsi="Times New Roman"/>
          <w:sz w:val="24"/>
          <w:szCs w:val="24"/>
          <w:vertAlign w:val="subscript"/>
        </w:rPr>
        <w:t>м</w:t>
      </w:r>
      <w:r w:rsidRPr="00A402E5">
        <w:rPr>
          <w:rFonts w:ascii="Times New Roman" w:hAnsi="Times New Roman"/>
          <w:sz w:val="24"/>
          <w:szCs w:val="24"/>
        </w:rPr>
        <w:t>/</w:t>
      </w:r>
      <w:r w:rsidRPr="00A402E5">
        <w:rPr>
          <w:rFonts w:ascii="Times New Roman" w:hAnsi="Times New Roman"/>
          <w:i/>
          <w:sz w:val="24"/>
          <w:szCs w:val="24"/>
        </w:rPr>
        <w:sym w:font="Symbol" w:char="F074"/>
      </w:r>
      <w:r w:rsidRPr="00A402E5">
        <w:rPr>
          <w:rFonts w:ascii="Times New Roman" w:hAnsi="Times New Roman"/>
          <w:sz w:val="24"/>
          <w:szCs w:val="24"/>
          <w:vertAlign w:val="subscript"/>
        </w:rPr>
        <w:t>ф</w:t>
      </w:r>
      <w:r w:rsidRPr="00A402E5">
        <w:rPr>
          <w:rFonts w:ascii="Times New Roman" w:hAnsi="Times New Roman"/>
          <w:sz w:val="24"/>
          <w:szCs w:val="24"/>
        </w:rPr>
        <w:t xml:space="preserve"> и пропорциональна </w:t>
      </w:r>
      <w:proofErr w:type="spellStart"/>
      <w:r w:rsidRPr="00A402E5">
        <w:rPr>
          <w:rFonts w:ascii="Times New Roman" w:hAnsi="Times New Roman"/>
          <w:sz w:val="24"/>
          <w:szCs w:val="24"/>
          <w:lang w:val="en-US"/>
        </w:rPr>
        <w:t>tg</w:t>
      </w:r>
      <w:proofErr w:type="spellEnd"/>
      <w:r w:rsidRPr="00A402E5">
        <w:rPr>
          <w:rFonts w:ascii="Times New Roman" w:hAnsi="Times New Roman"/>
          <w:sz w:val="24"/>
          <w:szCs w:val="24"/>
        </w:rPr>
        <w:sym w:font="Symbol" w:char="F061"/>
      </w:r>
      <w:r w:rsidRPr="00A402E5">
        <w:rPr>
          <w:rFonts w:ascii="Times New Roman" w:hAnsi="Times New Roman"/>
          <w:sz w:val="24"/>
          <w:szCs w:val="24"/>
        </w:rPr>
        <w:t xml:space="preserve"> (</w:t>
      </w:r>
      <w:r w:rsidRPr="00A402E5">
        <w:rPr>
          <w:rFonts w:ascii="Times New Roman" w:hAnsi="Times New Roman"/>
          <w:sz w:val="24"/>
          <w:szCs w:val="24"/>
        </w:rPr>
        <w:sym w:font="Symbol" w:char="F061"/>
      </w:r>
      <w:r w:rsidRPr="00A402E5">
        <w:rPr>
          <w:rFonts w:ascii="Times New Roman" w:hAnsi="Times New Roman"/>
          <w:sz w:val="24"/>
          <w:szCs w:val="24"/>
        </w:rPr>
        <w:t xml:space="preserve"> - угол наклона штрихпунктирной кривой к оси времени) на рис. 8.3. Максимальная расчетная крутизна принимается равной 50 кА/</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 На ниспадающей ветви кривой ток изменяется медленней, его крутизна гораздо меньше и ее во внимание не принимают.</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b/>
          <w:sz w:val="24"/>
          <w:szCs w:val="24"/>
        </w:rPr>
        <w:t>Длиной фронта</w:t>
      </w:r>
      <w:r w:rsidRPr="00A402E5">
        <w:rPr>
          <w:rFonts w:ascii="Times New Roman" w:hAnsi="Times New Roman"/>
          <w:sz w:val="24"/>
          <w:szCs w:val="24"/>
        </w:rPr>
        <w:t xml:space="preserve"> </w:t>
      </w:r>
      <w:r w:rsidRPr="00A402E5">
        <w:rPr>
          <w:rFonts w:ascii="Times New Roman" w:hAnsi="Times New Roman"/>
          <w:sz w:val="24"/>
          <w:szCs w:val="24"/>
        </w:rPr>
        <w:sym w:font="Symbol" w:char="F074"/>
      </w:r>
      <w:r w:rsidRPr="00A402E5">
        <w:rPr>
          <w:rFonts w:ascii="Times New Roman" w:hAnsi="Times New Roman"/>
          <w:sz w:val="24"/>
          <w:szCs w:val="24"/>
          <w:vertAlign w:val="subscript"/>
        </w:rPr>
        <w:t>ф</w:t>
      </w:r>
      <w:r w:rsidRPr="00A402E5">
        <w:rPr>
          <w:rFonts w:ascii="Times New Roman" w:hAnsi="Times New Roman"/>
          <w:sz w:val="24"/>
          <w:szCs w:val="24"/>
        </w:rPr>
        <w:t xml:space="preserve"> называют время от начала до конца нарастания тока молнии. На этом участке изменение тока наиболее интенсивное. Величина </w:t>
      </w:r>
      <w:r w:rsidRPr="00A402E5">
        <w:rPr>
          <w:rFonts w:ascii="Times New Roman" w:hAnsi="Times New Roman"/>
          <w:sz w:val="24"/>
          <w:szCs w:val="24"/>
        </w:rPr>
        <w:sym w:font="Symbol" w:char="F074"/>
      </w:r>
      <w:r w:rsidRPr="00A402E5">
        <w:rPr>
          <w:rFonts w:ascii="Times New Roman" w:hAnsi="Times New Roman"/>
          <w:sz w:val="24"/>
          <w:szCs w:val="24"/>
          <w:vertAlign w:val="subscript"/>
        </w:rPr>
        <w:t>ф</w:t>
      </w:r>
      <w:r w:rsidRPr="00A402E5">
        <w:rPr>
          <w:rFonts w:ascii="Times New Roman" w:hAnsi="Times New Roman"/>
          <w:sz w:val="24"/>
          <w:szCs w:val="24"/>
        </w:rPr>
        <w:t xml:space="preserve"> первых компонент составляет 1,5–10 </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 xml:space="preserve">. Чем больше амплитуда, тем обычно больше и </w:t>
      </w:r>
      <w:r w:rsidRPr="00A402E5">
        <w:rPr>
          <w:rFonts w:ascii="Times New Roman" w:hAnsi="Times New Roman"/>
          <w:sz w:val="24"/>
          <w:szCs w:val="24"/>
        </w:rPr>
        <w:sym w:font="Symbol" w:char="F074"/>
      </w:r>
      <w:r w:rsidRPr="00A402E5">
        <w:rPr>
          <w:rFonts w:ascii="Times New Roman" w:hAnsi="Times New Roman"/>
          <w:sz w:val="24"/>
          <w:szCs w:val="24"/>
          <w:vertAlign w:val="subscript"/>
        </w:rPr>
        <w:t>ф</w:t>
      </w:r>
      <w:r w:rsidRPr="00A402E5">
        <w:rPr>
          <w:rFonts w:ascii="Times New Roman" w:hAnsi="Times New Roman"/>
          <w:sz w:val="24"/>
          <w:szCs w:val="24"/>
        </w:rPr>
        <w:t xml:space="preserve">. Для последующих </w:t>
      </w:r>
      <w:r w:rsidRPr="00A402E5">
        <w:rPr>
          <w:rFonts w:ascii="Times New Roman" w:hAnsi="Times New Roman"/>
          <w:sz w:val="24"/>
          <w:szCs w:val="24"/>
        </w:rPr>
        <w:lastRenderedPageBreak/>
        <w:t xml:space="preserve">компонент длина фронта волны меньше примерно в 2,5 раза. За расчетную величину рекомендуется принимать </w:t>
      </w:r>
      <w:r w:rsidRPr="00A402E5">
        <w:rPr>
          <w:rFonts w:ascii="Times New Roman" w:hAnsi="Times New Roman"/>
          <w:sz w:val="24"/>
          <w:szCs w:val="24"/>
        </w:rPr>
        <w:sym w:font="Symbol" w:char="F074"/>
      </w:r>
      <w:r w:rsidRPr="00A402E5">
        <w:rPr>
          <w:rFonts w:ascii="Times New Roman" w:hAnsi="Times New Roman"/>
          <w:sz w:val="24"/>
          <w:szCs w:val="24"/>
          <w:vertAlign w:val="subscript"/>
        </w:rPr>
        <w:t xml:space="preserve">ф </w:t>
      </w:r>
      <w:r w:rsidRPr="00A402E5">
        <w:rPr>
          <w:rFonts w:ascii="Times New Roman" w:hAnsi="Times New Roman"/>
          <w:sz w:val="24"/>
          <w:szCs w:val="24"/>
        </w:rPr>
        <w:t xml:space="preserve">= 1,5 </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b/>
          <w:sz w:val="24"/>
          <w:szCs w:val="24"/>
        </w:rPr>
        <w:t>Длиной волны</w:t>
      </w:r>
      <w:r w:rsidRPr="00A402E5">
        <w:rPr>
          <w:rFonts w:ascii="Times New Roman" w:hAnsi="Times New Roman"/>
          <w:sz w:val="24"/>
          <w:szCs w:val="24"/>
        </w:rPr>
        <w:t xml:space="preserve"> принято считать время </w:t>
      </w:r>
      <w:r w:rsidRPr="00A402E5">
        <w:rPr>
          <w:rFonts w:ascii="Times New Roman" w:hAnsi="Times New Roman"/>
          <w:sz w:val="24"/>
          <w:szCs w:val="24"/>
        </w:rPr>
        <w:sym w:font="Symbol" w:char="F074"/>
      </w:r>
      <w:r w:rsidRPr="00A402E5">
        <w:rPr>
          <w:rFonts w:ascii="Times New Roman" w:hAnsi="Times New Roman"/>
          <w:sz w:val="24"/>
          <w:szCs w:val="24"/>
          <w:vertAlign w:val="subscript"/>
        </w:rPr>
        <w:t>в</w:t>
      </w:r>
      <w:r w:rsidRPr="00A402E5">
        <w:rPr>
          <w:rFonts w:ascii="Times New Roman" w:hAnsi="Times New Roman"/>
          <w:sz w:val="24"/>
          <w:szCs w:val="24"/>
        </w:rPr>
        <w:t xml:space="preserve">, протекающее от начала до того момента, когда </w:t>
      </w:r>
      <w:proofErr w:type="spellStart"/>
      <w:r w:rsidRPr="00A402E5">
        <w:rPr>
          <w:rFonts w:ascii="Times New Roman" w:hAnsi="Times New Roman"/>
          <w:i/>
          <w:sz w:val="24"/>
          <w:szCs w:val="24"/>
          <w:lang w:val="en-US"/>
        </w:rPr>
        <w:t>i</w:t>
      </w:r>
      <w:proofErr w:type="spellEnd"/>
      <w:r w:rsidRPr="00A402E5">
        <w:rPr>
          <w:rFonts w:ascii="Times New Roman" w:hAnsi="Times New Roman"/>
          <w:sz w:val="24"/>
          <w:szCs w:val="24"/>
          <w:vertAlign w:val="subscript"/>
        </w:rPr>
        <w:t xml:space="preserve">м </w:t>
      </w:r>
      <w:r w:rsidRPr="00A402E5">
        <w:rPr>
          <w:rFonts w:ascii="Times New Roman" w:hAnsi="Times New Roman"/>
          <w:sz w:val="24"/>
          <w:szCs w:val="24"/>
        </w:rPr>
        <w:t>= 0,5</w:t>
      </w:r>
      <w:r w:rsidRPr="00A402E5">
        <w:rPr>
          <w:rFonts w:ascii="Times New Roman" w:hAnsi="Times New Roman"/>
          <w:i/>
          <w:sz w:val="24"/>
          <w:szCs w:val="24"/>
          <w:lang w:val="en-US"/>
        </w:rPr>
        <w:t>I</w:t>
      </w:r>
      <w:r w:rsidRPr="00A402E5">
        <w:rPr>
          <w:rFonts w:ascii="Times New Roman" w:hAnsi="Times New Roman"/>
          <w:sz w:val="24"/>
          <w:szCs w:val="24"/>
          <w:vertAlign w:val="subscript"/>
        </w:rPr>
        <w:t>м</w:t>
      </w:r>
      <w:r w:rsidRPr="00A402E5">
        <w:rPr>
          <w:rFonts w:ascii="Times New Roman" w:hAnsi="Times New Roman"/>
          <w:sz w:val="24"/>
          <w:szCs w:val="24"/>
        </w:rPr>
        <w:t xml:space="preserve"> и изменяется от 20 до 100 </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 xml:space="preserve">. Расчетной величиной принимают </w:t>
      </w:r>
      <w:r w:rsidRPr="00A402E5">
        <w:rPr>
          <w:rFonts w:ascii="Times New Roman" w:hAnsi="Times New Roman"/>
          <w:sz w:val="24"/>
          <w:szCs w:val="24"/>
        </w:rPr>
        <w:sym w:font="Symbol" w:char="F074"/>
      </w:r>
      <w:r w:rsidRPr="00A402E5">
        <w:rPr>
          <w:rFonts w:ascii="Times New Roman" w:hAnsi="Times New Roman"/>
          <w:sz w:val="24"/>
          <w:szCs w:val="24"/>
          <w:vertAlign w:val="subscript"/>
        </w:rPr>
        <w:t xml:space="preserve">ф </w:t>
      </w:r>
      <w:r w:rsidRPr="00A402E5">
        <w:rPr>
          <w:rFonts w:ascii="Times New Roman" w:hAnsi="Times New Roman"/>
          <w:sz w:val="24"/>
          <w:szCs w:val="24"/>
        </w:rPr>
        <w:t xml:space="preserve">= 50 </w:t>
      </w:r>
      <w:proofErr w:type="spellStart"/>
      <w:r w:rsidRPr="00A402E5">
        <w:rPr>
          <w:rFonts w:ascii="Times New Roman" w:hAnsi="Times New Roman"/>
          <w:sz w:val="24"/>
          <w:szCs w:val="24"/>
        </w:rPr>
        <w:t>мкс</w:t>
      </w:r>
      <w:proofErr w:type="spellEnd"/>
      <w:r w:rsidRPr="00A402E5">
        <w:rPr>
          <w:rFonts w:ascii="Times New Roman" w:hAnsi="Times New Roman"/>
          <w:sz w:val="24"/>
          <w:szCs w:val="24"/>
        </w:rPr>
        <w:t>.</w:t>
      </w:r>
    </w:p>
    <w:p w:rsidR="001F7335" w:rsidRDefault="001F7335" w:rsidP="00663104">
      <w:pPr>
        <w:spacing w:line="360" w:lineRule="auto"/>
        <w:ind w:firstLine="851"/>
        <w:jc w:val="center"/>
        <w:rPr>
          <w:rFonts w:ascii="Times New Roman" w:hAnsi="Times New Roman"/>
          <w:b/>
          <w:bCs/>
          <w:sz w:val="24"/>
          <w:szCs w:val="24"/>
        </w:rPr>
      </w:pPr>
    </w:p>
    <w:p w:rsidR="001F7335" w:rsidRPr="00A402E5" w:rsidRDefault="001F7335" w:rsidP="00663104">
      <w:pPr>
        <w:spacing w:line="360" w:lineRule="auto"/>
        <w:rPr>
          <w:rFonts w:ascii="Times New Roman" w:hAnsi="Times New Roman"/>
          <w:b/>
          <w:sz w:val="28"/>
          <w:szCs w:val="28"/>
        </w:rPr>
      </w:pPr>
      <w:r w:rsidRPr="00A402E5">
        <w:rPr>
          <w:rFonts w:ascii="Times New Roman" w:hAnsi="Times New Roman"/>
          <w:b/>
          <w:bCs/>
          <w:sz w:val="28"/>
          <w:szCs w:val="28"/>
        </w:rPr>
        <w:t>Учебный вопрос №2.</w:t>
      </w:r>
      <w:r w:rsidRPr="00A402E5">
        <w:rPr>
          <w:rFonts w:ascii="Times New Roman" w:hAnsi="Times New Roman"/>
          <w:b/>
          <w:sz w:val="28"/>
          <w:szCs w:val="28"/>
        </w:rPr>
        <w:t xml:space="preserve"> </w:t>
      </w:r>
      <w:proofErr w:type="spellStart"/>
      <w:r w:rsidRPr="00A402E5">
        <w:rPr>
          <w:rFonts w:ascii="Times New Roman" w:hAnsi="Times New Roman"/>
          <w:b/>
          <w:bCs/>
          <w:sz w:val="28"/>
          <w:szCs w:val="28"/>
        </w:rPr>
        <w:t>Пожаро</w:t>
      </w:r>
      <w:proofErr w:type="spellEnd"/>
      <w:r w:rsidRPr="00A402E5">
        <w:rPr>
          <w:rFonts w:ascii="Times New Roman" w:hAnsi="Times New Roman"/>
          <w:b/>
          <w:bCs/>
          <w:sz w:val="28"/>
          <w:szCs w:val="28"/>
        </w:rPr>
        <w:t xml:space="preserve"> – и взрывоопасность воздействия молнии.</w:t>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 xml:space="preserve">Воздействие молнии может быть двояким. Во-первых, оно может поражать здания и установки непосредственно, что называется </w:t>
      </w:r>
      <w:r w:rsidRPr="00A402E5">
        <w:rPr>
          <w:rFonts w:ascii="Times New Roman" w:hAnsi="Times New Roman"/>
          <w:i/>
          <w:sz w:val="24"/>
          <w:szCs w:val="24"/>
        </w:rPr>
        <w:t>прямым ударом</w:t>
      </w:r>
      <w:r w:rsidRPr="00A402E5">
        <w:rPr>
          <w:rFonts w:ascii="Times New Roman" w:hAnsi="Times New Roman"/>
          <w:sz w:val="24"/>
          <w:szCs w:val="24"/>
        </w:rPr>
        <w:t xml:space="preserve">, или </w:t>
      </w:r>
      <w:r w:rsidRPr="00A402E5">
        <w:rPr>
          <w:rFonts w:ascii="Times New Roman" w:hAnsi="Times New Roman"/>
          <w:i/>
          <w:sz w:val="24"/>
          <w:szCs w:val="24"/>
        </w:rPr>
        <w:t>первичным воздействием</w:t>
      </w:r>
      <w:r w:rsidRPr="00A402E5">
        <w:rPr>
          <w:rFonts w:ascii="Times New Roman" w:hAnsi="Times New Roman"/>
          <w:sz w:val="24"/>
          <w:szCs w:val="24"/>
        </w:rPr>
        <w:t xml:space="preserve">. Прямой удар молнии характеризуется непосредственным контактом канала молнии со зданием или сооружением и сопровождается протеканием через него тока молнии. Во-вторых, она может оказывать </w:t>
      </w:r>
      <w:r w:rsidRPr="00A402E5">
        <w:rPr>
          <w:rFonts w:ascii="Times New Roman" w:hAnsi="Times New Roman"/>
          <w:i/>
          <w:sz w:val="24"/>
          <w:szCs w:val="24"/>
        </w:rPr>
        <w:t>вторичные воздействия</w:t>
      </w:r>
      <w:r w:rsidRPr="00A402E5">
        <w:rPr>
          <w:rFonts w:ascii="Times New Roman" w:hAnsi="Times New Roman"/>
          <w:sz w:val="24"/>
          <w:szCs w:val="24"/>
        </w:rPr>
        <w:t>, объясняемые электростатической и электромагнитной индукцией, а также заносом высоких потенциалов через надземные и подземные металлические коммуникации, что является следствием прямого удара молнии. Вторичные воздействия создают опасность искрения внутри защищаемого объекта.</w:t>
      </w:r>
    </w:p>
    <w:p w:rsidR="001F7335" w:rsidRPr="00A402E5" w:rsidRDefault="001F7335" w:rsidP="00663104">
      <w:pPr>
        <w:spacing w:line="360" w:lineRule="auto"/>
        <w:jc w:val="center"/>
        <w:rPr>
          <w:rFonts w:ascii="Times New Roman" w:hAnsi="Times New Roman"/>
          <w:b/>
          <w:sz w:val="24"/>
          <w:szCs w:val="24"/>
        </w:rPr>
      </w:pPr>
      <w:r w:rsidRPr="00A402E5">
        <w:rPr>
          <w:rFonts w:ascii="Times New Roman" w:hAnsi="Times New Roman"/>
          <w:b/>
          <w:sz w:val="24"/>
          <w:szCs w:val="24"/>
        </w:rPr>
        <w:t>Воздействия прямого удара молнии</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Прямой удар молнии обуславливает следующие воздействия на объекты: </w:t>
      </w:r>
      <w:r w:rsidRPr="00A402E5">
        <w:rPr>
          <w:rFonts w:ascii="Times New Roman" w:hAnsi="Times New Roman"/>
          <w:i/>
          <w:sz w:val="24"/>
          <w:szCs w:val="24"/>
        </w:rPr>
        <w:t>термические</w:t>
      </w:r>
      <w:r w:rsidRPr="00A402E5">
        <w:rPr>
          <w:rFonts w:ascii="Times New Roman" w:hAnsi="Times New Roman"/>
          <w:sz w:val="24"/>
          <w:szCs w:val="24"/>
        </w:rPr>
        <w:t xml:space="preserve">, </w:t>
      </w:r>
      <w:r w:rsidRPr="00A402E5">
        <w:rPr>
          <w:rFonts w:ascii="Times New Roman" w:hAnsi="Times New Roman"/>
          <w:i/>
          <w:sz w:val="24"/>
          <w:szCs w:val="24"/>
        </w:rPr>
        <w:t>механические</w:t>
      </w:r>
      <w:r w:rsidRPr="00A402E5">
        <w:rPr>
          <w:rFonts w:ascii="Times New Roman" w:hAnsi="Times New Roman"/>
          <w:sz w:val="24"/>
          <w:szCs w:val="24"/>
        </w:rPr>
        <w:t xml:space="preserve"> и </w:t>
      </w:r>
      <w:r w:rsidRPr="00A402E5">
        <w:rPr>
          <w:rFonts w:ascii="Times New Roman" w:hAnsi="Times New Roman"/>
          <w:i/>
          <w:sz w:val="24"/>
          <w:szCs w:val="24"/>
        </w:rPr>
        <w:t>электрические</w:t>
      </w:r>
      <w:r w:rsidRPr="00A402E5">
        <w:rPr>
          <w:rFonts w:ascii="Times New Roman" w:hAnsi="Times New Roman"/>
          <w:sz w:val="24"/>
          <w:szCs w:val="24"/>
        </w:rPr>
        <w:t>. Все эти воздействия могут быть причинами пожаров, взрывов, механических разрушений, перенапряжения на пораженных элементах объекта, проводах и кабелях электрических сетей, поражения людей.</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b/>
          <w:sz w:val="24"/>
          <w:szCs w:val="24"/>
        </w:rPr>
        <w:t>Термические воздействия связаны</w:t>
      </w:r>
      <w:r w:rsidRPr="00A402E5">
        <w:rPr>
          <w:rFonts w:ascii="Times New Roman" w:hAnsi="Times New Roman"/>
          <w:sz w:val="24"/>
          <w:szCs w:val="24"/>
        </w:rPr>
        <w:t xml:space="preserve"> с резким выделением теплоты при прямом контакте канала молнии с содержимым пораженного объекта и при протекании через объект тока молнии. Канал молнии имеет высокую температуру (30 000</w:t>
      </w:r>
      <w:r w:rsidRPr="00A402E5">
        <w:rPr>
          <w:rFonts w:ascii="Times New Roman" w:hAnsi="Times New Roman"/>
          <w:sz w:val="24"/>
          <w:szCs w:val="24"/>
        </w:rPr>
        <w:sym w:font="Symbol" w:char="F0B0"/>
      </w:r>
      <w:r w:rsidRPr="00A402E5">
        <w:rPr>
          <w:rFonts w:ascii="Times New Roman" w:hAnsi="Times New Roman"/>
          <w:sz w:val="24"/>
          <w:szCs w:val="24"/>
        </w:rPr>
        <w:t>С и выше) и запас тепловой энергии. Выделяемая в канале молнии энергия определяется переносимым зарядом, длительностью протекания и амплитудой тока молнии. В 95 % случаев разрядов молнии эта энергия (в расчете на сопротивление 1 Ом) превышает 5,5 Дж [2], что на несколько порядков превышает минимальную энергию воспламенения газо-, паро- и пылевоздушных смесей. При этом вероятность воспламенения горючей среды зависит не только и не столько от амплитуды тока, сколько от величины и времени протекания длительного тока молнии в ее финальной стадии (ток 100-500 А, время 1-1,5 с).</w:t>
      </w:r>
    </w:p>
    <w:p w:rsidR="001F7335" w:rsidRPr="00A402E5" w:rsidRDefault="001F7335" w:rsidP="00663104">
      <w:pPr>
        <w:spacing w:after="0" w:line="360" w:lineRule="auto"/>
        <w:jc w:val="both"/>
        <w:rPr>
          <w:rFonts w:ascii="Times New Roman" w:hAnsi="Times New Roman"/>
          <w:spacing w:val="-6"/>
          <w:sz w:val="24"/>
          <w:szCs w:val="24"/>
        </w:rPr>
      </w:pPr>
      <w:r w:rsidRPr="00A402E5">
        <w:rPr>
          <w:rFonts w:ascii="Times New Roman" w:hAnsi="Times New Roman"/>
          <w:spacing w:val="-6"/>
          <w:sz w:val="24"/>
          <w:szCs w:val="24"/>
        </w:rPr>
        <w:t xml:space="preserve">Особую опасность прямой удар молнии представляет для зданий и наружных установок, где по условиям технологического процесса может образоваться взрывоопасная среда, что </w:t>
      </w:r>
      <w:r w:rsidRPr="00A402E5">
        <w:rPr>
          <w:rFonts w:ascii="Times New Roman" w:hAnsi="Times New Roman"/>
          <w:spacing w:val="-6"/>
          <w:sz w:val="24"/>
          <w:szCs w:val="24"/>
        </w:rPr>
        <w:lastRenderedPageBreak/>
        <w:t>встречается редко; чаще она образуется при нарушении технологических процессов, авариях оборудования, вентиляции.</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Опасность поражения прямым ударом молнии некоторых наружных взрывоопасных установок связана с проплавлением молнией металлических поверхностей, перегревом их внутренних стенок или воспламенением взрывоопасных смесей паров и газов, выделяющихся через дыхательные и предохранительные клапаны, газоотводные трубы, свечи. Сюда относятся металлические и железобетонные резервуары со сжиженными горючими газами, многие аппараты наружных технологических установок нефтеперерабатывающих, химических и других объектов.</w:t>
      </w:r>
    </w:p>
    <w:p w:rsidR="001F7335" w:rsidRDefault="001F7335" w:rsidP="00663104">
      <w:pPr>
        <w:tabs>
          <w:tab w:val="left" w:pos="7995"/>
        </w:tabs>
        <w:spacing w:after="0" w:line="360" w:lineRule="auto"/>
        <w:jc w:val="both"/>
        <w:rPr>
          <w:rFonts w:ascii="Times New Roman" w:hAnsi="Times New Roman"/>
          <w:sz w:val="24"/>
          <w:szCs w:val="24"/>
          <w:vertAlign w:val="superscript"/>
        </w:rPr>
      </w:pPr>
      <w:r w:rsidRPr="00A402E5">
        <w:rPr>
          <w:rFonts w:ascii="Times New Roman" w:hAnsi="Times New Roman"/>
          <w:b/>
          <w:sz w:val="24"/>
          <w:szCs w:val="24"/>
        </w:rPr>
        <w:t>Термическое воздействие токов молнии на проводники в</w:t>
      </w:r>
      <w:r w:rsidRPr="00A402E5">
        <w:rPr>
          <w:rFonts w:ascii="Times New Roman" w:hAnsi="Times New Roman"/>
          <w:sz w:val="24"/>
          <w:szCs w:val="24"/>
        </w:rPr>
        <w:t>ызывает не только их нагрев, но и оплавление. При этом может выделиться такое количество теплоты, которое при недостаточном сечении металла расплавит его или даже испарит. Расчетами определено, что минимальное сечение стальных токоотводов, исключающее расплавление, составляет 16 мм</w:t>
      </w:r>
      <w:r w:rsidRPr="00A402E5">
        <w:rPr>
          <w:rFonts w:ascii="Times New Roman" w:hAnsi="Times New Roman"/>
          <w:sz w:val="24"/>
          <w:szCs w:val="24"/>
          <w:vertAlign w:val="superscript"/>
        </w:rPr>
        <w:t>2</w:t>
      </w:r>
      <w:r w:rsidRPr="00A402E5">
        <w:rPr>
          <w:rFonts w:ascii="Times New Roman" w:hAnsi="Times New Roman"/>
          <w:sz w:val="24"/>
          <w:szCs w:val="24"/>
        </w:rPr>
        <w:t>, а медленных – 6 мм</w:t>
      </w:r>
      <w:r w:rsidRPr="00A402E5">
        <w:rPr>
          <w:rFonts w:ascii="Times New Roman" w:hAnsi="Times New Roman"/>
          <w:sz w:val="24"/>
          <w:szCs w:val="24"/>
          <w:vertAlign w:val="superscript"/>
        </w:rPr>
        <w:t>2</w:t>
      </w:r>
    </w:p>
    <w:p w:rsidR="001F7335" w:rsidRPr="00A402E5" w:rsidRDefault="001F7335" w:rsidP="00663104">
      <w:pPr>
        <w:tabs>
          <w:tab w:val="left" w:pos="7995"/>
        </w:tabs>
        <w:spacing w:after="0" w:line="360" w:lineRule="auto"/>
        <w:jc w:val="both"/>
        <w:rPr>
          <w:rFonts w:ascii="Times New Roman" w:hAnsi="Times New Roman"/>
          <w:sz w:val="24"/>
          <w:szCs w:val="24"/>
          <w:vertAlign w:val="superscript"/>
        </w:rPr>
      </w:pPr>
      <w:r w:rsidRPr="00A402E5">
        <w:rPr>
          <w:rFonts w:ascii="Times New Roman" w:hAnsi="Times New Roman"/>
          <w:b/>
          <w:sz w:val="24"/>
          <w:szCs w:val="24"/>
        </w:rPr>
        <w:t xml:space="preserve">Механические воздействия токов молнии </w:t>
      </w:r>
      <w:r w:rsidRPr="00A402E5">
        <w:rPr>
          <w:rFonts w:ascii="Times New Roman" w:hAnsi="Times New Roman"/>
          <w:sz w:val="24"/>
          <w:szCs w:val="24"/>
        </w:rPr>
        <w:t>обусловливаются ударной волной, распространяющейся от канала молнии, и электродинамическими силами, действующими на проводники с токами молнии. Это воздействие может быть причиной, например, сплющивания тонких металлических трубок и схлестывания проводников. При поражении молнией сооружений из твердого негорючего материала (камня, кирпича, бетона) наблюдаются местные разрушения как результат динамического действия. Наиболее серьезные из них связаны с электрогидравлическими эффектами при разряде молнии. Если между пораженным участком объекта и землей нет токопроводящих путей, его потенциал по отношению к земле достигает высоких значений и возникает пробой (разряд) по пути наименьшей электрической прочности.</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Ток молнии, устремляясь в узкие каналы пробоя, вызывает резкое повышение температуры и испарение (взрыв) в них материала. При этом давление достигает значительных величин, что приводит к взрыву (расщеплению) </w:t>
      </w:r>
      <w:proofErr w:type="spellStart"/>
      <w:r w:rsidRPr="00A402E5">
        <w:rPr>
          <w:rFonts w:ascii="Times New Roman" w:hAnsi="Times New Roman"/>
          <w:sz w:val="24"/>
          <w:szCs w:val="24"/>
        </w:rPr>
        <w:t>токонепроводящих</w:t>
      </w:r>
      <w:proofErr w:type="spellEnd"/>
      <w:r w:rsidRPr="00A402E5">
        <w:rPr>
          <w:rFonts w:ascii="Times New Roman" w:hAnsi="Times New Roman"/>
          <w:sz w:val="24"/>
          <w:szCs w:val="24"/>
        </w:rPr>
        <w:t xml:space="preserve"> частей объекта, например расщепление деревянных сооружений и деревьев, разрушение незащищенных кирпичных дымовых труб, башен. При этом степень разрушения определяется не столько током молнии, сколько содержанием влаги или газогенерирующей способностью пораженного материала. Известны случаи частичного или даже полного разрушения бетонных и железобетонных сооружений. Это можно объяснить плохими контактами в местах соединений стальной арматуры. При надежных контактах арматура железобетонных сооружений может служить хорошим токоотводом </w:t>
      </w:r>
      <w:r w:rsidRPr="00A402E5">
        <w:rPr>
          <w:rFonts w:ascii="Times New Roman" w:hAnsi="Times New Roman"/>
          <w:sz w:val="24"/>
          <w:szCs w:val="24"/>
        </w:rPr>
        <w:lastRenderedPageBreak/>
        <w:t>для молнии, так как имеет большое общее сечение, исключающее опасные повышения температуры.</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i/>
          <w:sz w:val="24"/>
          <w:szCs w:val="24"/>
        </w:rPr>
        <w:t>Электрические воздействия молнии</w:t>
      </w:r>
      <w:r w:rsidRPr="00A402E5">
        <w:rPr>
          <w:rFonts w:ascii="Times New Roman" w:hAnsi="Times New Roman"/>
          <w:sz w:val="24"/>
          <w:szCs w:val="24"/>
        </w:rPr>
        <w:t xml:space="preserve"> связаны с поражением людей или животных электрическим током и появлением перенапряжений на пораженных элементах объекта. Перенапряжение пропорционально амплитуде и крутизне тока молнии, индуктивности конструкций и сопротивлению заземлителей, по которым ток молнии отводится в землю. Даже при выполнении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прямые удары молнии с большими токами и крутизной могут привести к перенапряжениям в несколько мегавольт.</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При отсутствии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пути растекания тока молнии становятся неконтролируемыми и это может увеличить опасность поражения током людей, опасные напряжения шага и прикосновения, а также перекрытия на другие объекты.</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Поэтому опасно укрываться во время грозы под деревьями, особенно высокими или стоящими отдельно, находиться вблизи металлических труб, мачт, молниеотводов, заземлителей и т.п.</w:t>
      </w:r>
    </w:p>
    <w:p w:rsidR="001F7335" w:rsidRPr="004366EA" w:rsidRDefault="001F7335" w:rsidP="00663104">
      <w:pPr>
        <w:spacing w:before="360" w:after="120" w:line="360" w:lineRule="auto"/>
        <w:ind w:firstLine="851"/>
        <w:jc w:val="center"/>
        <w:rPr>
          <w:rFonts w:ascii="Times New Roman" w:hAnsi="Times New Roman"/>
          <w:b/>
          <w:sz w:val="24"/>
          <w:szCs w:val="24"/>
        </w:rPr>
      </w:pPr>
      <w:r w:rsidRPr="004366EA">
        <w:rPr>
          <w:rFonts w:ascii="Times New Roman" w:hAnsi="Times New Roman"/>
          <w:b/>
          <w:sz w:val="24"/>
          <w:szCs w:val="24"/>
        </w:rPr>
        <w:t>Вторичные воздействия молнии</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Под вторичными воздействиями молнии подразумеваются явления во время близких разрядов молнии, сопровождающиеся появлением разностей потенциалов на конструкциях, трубопроводах и проводах внутри помещений и сооружений, не подвергающихся непосредственному прямому удару. Они возникают в результате электростатической и электромагнитной индукции. К ним можно отнести также появление разностей потенциалов внутри помещений вследствие заноса высоких потенциалов через надземные и подземные металлические коммуникации (трубопроводы, кабели, воздушные линии).</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Электростатическая индукция. Накопление в грозовом облаке и частичное перемещение зарядов в формирующийся канал молнии в ее начальной стадии вызывает скопление связанных зарядов противоположного знака на поверхности земли и наземных объектов. Развитие этих процессов происходит относительно медленно, поэтому перемещение зарядов не вызывает внутри наземных объектов заметных разностей потенциалов, несмотря на высокие сопротивления утечки. В стадии главного разряда освобождение связанных зарядов происходит настолько быстро, что могут возникнуть существенные разности потенциалов между металлическими конструкциями и землей, вызванные протеканием токов через большие сопротивления утечки. Разности потенциалов даже при ударах молнии на расстоянии 100 м от здания могут достигать десятков и сотен киловольт и вызывать искры в воздушных промежутках. Несмотря на малую энергию, искры могут </w:t>
      </w:r>
      <w:r w:rsidRPr="00A402E5">
        <w:rPr>
          <w:rFonts w:ascii="Times New Roman" w:hAnsi="Times New Roman"/>
          <w:sz w:val="24"/>
          <w:szCs w:val="24"/>
        </w:rPr>
        <w:lastRenderedPageBreak/>
        <w:t xml:space="preserve">быть причиной взрывов в помещениях со взрывоопасными концентрациями горючих смесей газов, паров и </w:t>
      </w:r>
      <w:proofErr w:type="spellStart"/>
      <w:r w:rsidRPr="00A402E5">
        <w:rPr>
          <w:rFonts w:ascii="Times New Roman" w:hAnsi="Times New Roman"/>
          <w:sz w:val="24"/>
          <w:szCs w:val="24"/>
        </w:rPr>
        <w:t>пылей</w:t>
      </w:r>
      <w:proofErr w:type="spellEnd"/>
      <w:r w:rsidRPr="00A402E5">
        <w:rPr>
          <w:rFonts w:ascii="Times New Roman" w:hAnsi="Times New Roman"/>
          <w:sz w:val="24"/>
          <w:szCs w:val="24"/>
        </w:rPr>
        <w:t>.</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Электромагнитная индукция. Разряд молнии сопровождается появлением в пространстве быстро изменяющегося во времени магнитного поля, индуцирующего ЭДС, способную вызвать искрообразование в контурах из различных протяженных металлических предметов (трубопроводов, воздуховодов, проводов, кабелей). При полностью замкнутом контуре индуцированная ЭДС вызовет электрический ток и небольшое нагревание его элементов, не представляющее, как правило, какой-либо опасности.</w:t>
      </w:r>
    </w:p>
    <w:p w:rsidR="001F7335" w:rsidRDefault="001F7335" w:rsidP="00663104">
      <w:pPr>
        <w:spacing w:line="360" w:lineRule="auto"/>
        <w:rPr>
          <w:rFonts w:ascii="Times New Roman" w:hAnsi="Times New Roman"/>
          <w:sz w:val="24"/>
          <w:szCs w:val="24"/>
        </w:rPr>
      </w:pPr>
    </w:p>
    <w:p w:rsidR="001F7335" w:rsidRPr="004366EA" w:rsidRDefault="001F7335" w:rsidP="00663104">
      <w:pPr>
        <w:spacing w:line="360" w:lineRule="auto"/>
        <w:rPr>
          <w:rFonts w:ascii="Times New Roman" w:hAnsi="Times New Roman"/>
          <w:b/>
          <w:sz w:val="28"/>
          <w:szCs w:val="28"/>
        </w:rPr>
      </w:pPr>
      <w:r w:rsidRPr="004366EA">
        <w:rPr>
          <w:rFonts w:ascii="Times New Roman" w:hAnsi="Times New Roman"/>
          <w:b/>
          <w:sz w:val="28"/>
          <w:szCs w:val="28"/>
        </w:rPr>
        <w:t xml:space="preserve">Учебный вопрос №3. Классификация зданий и сооружений по устройству </w:t>
      </w:r>
      <w:proofErr w:type="spellStart"/>
      <w:r w:rsidRPr="004366EA">
        <w:rPr>
          <w:rFonts w:ascii="Times New Roman" w:hAnsi="Times New Roman"/>
          <w:b/>
          <w:sz w:val="28"/>
          <w:szCs w:val="28"/>
        </w:rPr>
        <w:t>молниезащиты</w:t>
      </w:r>
      <w:proofErr w:type="spellEnd"/>
    </w:p>
    <w:p w:rsidR="001F7335" w:rsidRPr="004366EA" w:rsidRDefault="001F7335" w:rsidP="00663104">
      <w:pPr>
        <w:spacing w:line="360" w:lineRule="auto"/>
        <w:jc w:val="center"/>
        <w:rPr>
          <w:rFonts w:ascii="Times New Roman" w:hAnsi="Times New Roman"/>
          <w:b/>
          <w:sz w:val="24"/>
          <w:szCs w:val="24"/>
        </w:rPr>
      </w:pPr>
      <w:r w:rsidRPr="004366EA">
        <w:rPr>
          <w:rFonts w:ascii="Times New Roman" w:hAnsi="Times New Roman"/>
          <w:b/>
          <w:sz w:val="24"/>
          <w:szCs w:val="24"/>
        </w:rPr>
        <w:t>Термины и определения</w:t>
      </w:r>
    </w:p>
    <w:p w:rsidR="001F7335" w:rsidRDefault="001F7335" w:rsidP="00663104">
      <w:pPr>
        <w:spacing w:after="100" w:afterAutospacing="1" w:line="360" w:lineRule="auto"/>
        <w:jc w:val="both"/>
        <w:rPr>
          <w:rFonts w:ascii="Times New Roman" w:hAnsi="Times New Roman"/>
          <w:b/>
          <w:sz w:val="24"/>
          <w:szCs w:val="24"/>
        </w:rPr>
      </w:pPr>
      <w:proofErr w:type="spellStart"/>
      <w:r w:rsidRPr="004366EA">
        <w:rPr>
          <w:rFonts w:ascii="Times New Roman" w:hAnsi="Times New Roman"/>
          <w:b/>
          <w:sz w:val="24"/>
          <w:szCs w:val="24"/>
        </w:rPr>
        <w:t>Молниезащита</w:t>
      </w:r>
      <w:proofErr w:type="spellEnd"/>
      <w:r w:rsidRPr="004366EA">
        <w:rPr>
          <w:rFonts w:ascii="Times New Roman" w:hAnsi="Times New Roman"/>
          <w:sz w:val="24"/>
          <w:szCs w:val="24"/>
        </w:rPr>
        <w:t xml:space="preserve"> – это комплекс защитных устройств, предназначенных для обеспечения безопасности людей, сохранности зданий, сооружений, оборудования, материалов от возможных взрывов, разрушений, загораний, возникающих при воздействии молнии, а в зданиях, связанных с сельским хозяйством, - для обеспечения безопасности животных</w:t>
      </w:r>
      <w:r w:rsidRPr="00A402E5">
        <w:rPr>
          <w:rFonts w:ascii="Times New Roman" w:hAnsi="Times New Roman"/>
          <w:b/>
          <w:sz w:val="24"/>
          <w:szCs w:val="24"/>
        </w:rPr>
        <w:t>.</w:t>
      </w:r>
    </w:p>
    <w:p w:rsidR="001F733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Здания и сооружения (в дальнейшем – объекты защиты) в зависимости от их назначения, интенсивности грозовой деятельности в районе их местонахождения, а также от ожидаемого количества поражений молний в год должны быть защищены в соответствии с категорией устройства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и типом зоны защиты по табл. 1 РД или классом объекта защиты и уровнем защиты по табл. 2.1 и табл. 2.2 </w:t>
      </w:r>
      <w:r>
        <w:rPr>
          <w:rFonts w:ascii="Times New Roman" w:hAnsi="Times New Roman"/>
          <w:sz w:val="24"/>
          <w:szCs w:val="24"/>
        </w:rPr>
        <w:t>.</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Классификация объектов определяется по опасности ударов молнии для самого объекта и его окружения.</w:t>
      </w:r>
      <w:r>
        <w:rPr>
          <w:rFonts w:ascii="Times New Roman" w:hAnsi="Times New Roman"/>
          <w:sz w:val="24"/>
          <w:szCs w:val="24"/>
        </w:rPr>
        <w:t xml:space="preserve"> </w:t>
      </w:r>
      <w:r w:rsidRPr="00A402E5">
        <w:rPr>
          <w:rFonts w:ascii="Times New Roman" w:hAnsi="Times New Roman"/>
          <w:sz w:val="24"/>
          <w:szCs w:val="24"/>
        </w:rPr>
        <w:t xml:space="preserve">Объекты могут иметь защиту как от прямых ударов молнии (ПУМ), т.е. от первичных ее воздействий, так и от вторичных ее </w:t>
      </w:r>
      <w:proofErr w:type="spellStart"/>
      <w:r w:rsidRPr="00A402E5">
        <w:rPr>
          <w:rFonts w:ascii="Times New Roman" w:hAnsi="Times New Roman"/>
          <w:sz w:val="24"/>
          <w:szCs w:val="24"/>
        </w:rPr>
        <w:t>воздействий.</w:t>
      </w:r>
      <w:r w:rsidRPr="00A402E5">
        <w:rPr>
          <w:rFonts w:ascii="Times New Roman" w:hAnsi="Times New Roman"/>
          <w:i/>
          <w:sz w:val="24"/>
          <w:szCs w:val="24"/>
        </w:rPr>
        <w:t>Молниеотвод</w:t>
      </w:r>
      <w:proofErr w:type="spellEnd"/>
      <w:r w:rsidRPr="00A402E5">
        <w:rPr>
          <w:rFonts w:ascii="Times New Roman" w:hAnsi="Times New Roman"/>
          <w:sz w:val="24"/>
          <w:szCs w:val="24"/>
        </w:rPr>
        <w:t xml:space="preserve"> – устройство защиты от прямых ударов молнии. Он состоит из </w:t>
      </w:r>
      <w:proofErr w:type="spellStart"/>
      <w:r w:rsidRPr="00A402E5">
        <w:rPr>
          <w:rFonts w:ascii="Times New Roman" w:hAnsi="Times New Roman"/>
          <w:sz w:val="24"/>
          <w:szCs w:val="24"/>
        </w:rPr>
        <w:t>молниеприемника</w:t>
      </w:r>
      <w:proofErr w:type="spellEnd"/>
      <w:r w:rsidRPr="00A402E5">
        <w:rPr>
          <w:rFonts w:ascii="Times New Roman" w:hAnsi="Times New Roman"/>
          <w:sz w:val="24"/>
          <w:szCs w:val="24"/>
        </w:rPr>
        <w:t>, токоотвода, заземлителя. Наиболее распространенными являются молниеотводы: стержневой, тросовый и сетка.</w:t>
      </w:r>
    </w:p>
    <w:p w:rsidR="001F7335" w:rsidRPr="00A402E5" w:rsidRDefault="001F7335" w:rsidP="00663104">
      <w:pPr>
        <w:pStyle w:val="a3"/>
        <w:spacing w:line="360" w:lineRule="auto"/>
        <w:ind w:firstLine="0"/>
        <w:jc w:val="both"/>
        <w:rPr>
          <w:sz w:val="24"/>
          <w:szCs w:val="24"/>
        </w:rPr>
      </w:pPr>
      <w:r w:rsidRPr="004366EA">
        <w:rPr>
          <w:b/>
          <w:sz w:val="24"/>
          <w:szCs w:val="24"/>
        </w:rPr>
        <w:t>Зона защиты молниеотвода</w:t>
      </w:r>
      <w:r w:rsidRPr="00A402E5">
        <w:rPr>
          <w:sz w:val="24"/>
          <w:szCs w:val="24"/>
        </w:rPr>
        <w:t xml:space="preserve"> – это пространство в окрестности молниеотвода заданной геометрии, отличающееся тем, что вероятность удара молнии в объект, целиком размещенный в его объеме, не превышает заданной величины.</w:t>
      </w:r>
    </w:p>
    <w:p w:rsidR="001F7335" w:rsidRPr="00A402E5" w:rsidRDefault="001F7335" w:rsidP="00663104">
      <w:pPr>
        <w:pStyle w:val="a3"/>
        <w:spacing w:line="360" w:lineRule="auto"/>
        <w:ind w:firstLine="0"/>
        <w:jc w:val="both"/>
        <w:rPr>
          <w:sz w:val="24"/>
          <w:szCs w:val="24"/>
        </w:rPr>
      </w:pPr>
      <w:r w:rsidRPr="00A402E5">
        <w:rPr>
          <w:sz w:val="24"/>
          <w:szCs w:val="24"/>
        </w:rPr>
        <w:t>Устройства защиты от вторичных воздействий молнии – устройства, ограничивающие воздействия электрического и магнитного полей молнии.</w:t>
      </w:r>
    </w:p>
    <w:p w:rsidR="001F7335" w:rsidRPr="00A402E5" w:rsidRDefault="001F7335" w:rsidP="00663104">
      <w:pPr>
        <w:pStyle w:val="a3"/>
        <w:spacing w:line="360" w:lineRule="auto"/>
        <w:ind w:firstLine="0"/>
        <w:jc w:val="both"/>
        <w:rPr>
          <w:sz w:val="24"/>
          <w:szCs w:val="24"/>
        </w:rPr>
      </w:pPr>
      <w:r w:rsidRPr="00A402E5">
        <w:rPr>
          <w:sz w:val="24"/>
          <w:szCs w:val="24"/>
        </w:rPr>
        <w:lastRenderedPageBreak/>
        <w:t>Устройства для уравнивания потенциалов – элементы устройств защиты, ограничивающие разность потенциалов, обусловленную растеканием тока молнии.</w:t>
      </w:r>
    </w:p>
    <w:p w:rsidR="001F7335" w:rsidRPr="00A402E5" w:rsidRDefault="001F7335" w:rsidP="00663104">
      <w:pPr>
        <w:pStyle w:val="a3"/>
        <w:spacing w:line="360" w:lineRule="auto"/>
        <w:ind w:firstLine="0"/>
        <w:jc w:val="both"/>
        <w:rPr>
          <w:sz w:val="24"/>
          <w:szCs w:val="24"/>
        </w:rPr>
      </w:pPr>
      <w:r w:rsidRPr="00A402E5">
        <w:rPr>
          <w:sz w:val="24"/>
          <w:szCs w:val="24"/>
        </w:rPr>
        <w:t>Устройство защиты от перенапряжений – устройство, предназначенное для ограничения напряжений на защищаемом объекте (например, разрядник, нелинейный ограничитель перенапряжений или иное защитное устройство).</w:t>
      </w:r>
    </w:p>
    <w:p w:rsidR="001F7335" w:rsidRPr="00A402E5" w:rsidRDefault="001F7335" w:rsidP="00663104">
      <w:pPr>
        <w:pStyle w:val="a3"/>
        <w:spacing w:line="360" w:lineRule="auto"/>
        <w:ind w:firstLine="0"/>
        <w:jc w:val="both"/>
        <w:rPr>
          <w:sz w:val="24"/>
          <w:szCs w:val="24"/>
        </w:rPr>
      </w:pPr>
      <w:r w:rsidRPr="00A402E5">
        <w:rPr>
          <w:sz w:val="24"/>
          <w:szCs w:val="24"/>
        </w:rPr>
        <w:t>Допустимая вероятность прорыва молнии – это предельная вероятность Р удара молнии в объект, защищаемый молниеотводом.</w:t>
      </w:r>
    </w:p>
    <w:p w:rsidR="001F7335" w:rsidRPr="00A402E5" w:rsidRDefault="001F7335" w:rsidP="00663104">
      <w:pPr>
        <w:pStyle w:val="a3"/>
        <w:spacing w:line="360" w:lineRule="auto"/>
        <w:ind w:firstLine="0"/>
        <w:jc w:val="both"/>
        <w:rPr>
          <w:sz w:val="24"/>
          <w:szCs w:val="24"/>
        </w:rPr>
      </w:pPr>
      <w:r w:rsidRPr="00A402E5">
        <w:rPr>
          <w:i/>
          <w:sz w:val="24"/>
          <w:szCs w:val="24"/>
        </w:rPr>
        <w:t>Надежность защиты</w:t>
      </w:r>
      <w:r w:rsidRPr="00A402E5">
        <w:rPr>
          <w:sz w:val="24"/>
          <w:szCs w:val="24"/>
        </w:rPr>
        <w:t xml:space="preserve"> определяется как 1-Р.</w:t>
      </w:r>
    </w:p>
    <w:p w:rsidR="001F7335" w:rsidRPr="00A402E5" w:rsidRDefault="001F7335" w:rsidP="00663104">
      <w:pPr>
        <w:pStyle w:val="a3"/>
        <w:spacing w:line="360" w:lineRule="auto"/>
        <w:ind w:firstLine="0"/>
        <w:jc w:val="both"/>
        <w:rPr>
          <w:sz w:val="24"/>
          <w:szCs w:val="24"/>
        </w:rPr>
      </w:pPr>
      <w:r w:rsidRPr="00A402E5">
        <w:rPr>
          <w:i/>
          <w:sz w:val="24"/>
          <w:szCs w:val="24"/>
        </w:rPr>
        <w:t>Промышленные коммуникации</w:t>
      </w:r>
      <w:r w:rsidRPr="00A402E5">
        <w:rPr>
          <w:sz w:val="24"/>
          <w:szCs w:val="24"/>
        </w:rPr>
        <w:t xml:space="preserve"> – кабельные линии (силовые, информационные, измерительные, управления, связи и сигнализации), проводящие трубопроводы, непроводящие трубопроводы с внутренней проводящей средой.</w:t>
      </w:r>
    </w:p>
    <w:p w:rsidR="001F7335" w:rsidRPr="00A402E5" w:rsidRDefault="001F7335" w:rsidP="00663104">
      <w:pPr>
        <w:pStyle w:val="a3"/>
        <w:spacing w:line="360" w:lineRule="auto"/>
        <w:ind w:firstLine="851"/>
        <w:jc w:val="both"/>
        <w:rPr>
          <w:sz w:val="24"/>
          <w:szCs w:val="24"/>
        </w:rPr>
      </w:pPr>
    </w:p>
    <w:p w:rsidR="001F7335" w:rsidRPr="004366EA" w:rsidRDefault="001F7335" w:rsidP="00663104">
      <w:pPr>
        <w:spacing w:line="360" w:lineRule="auto"/>
        <w:jc w:val="center"/>
        <w:rPr>
          <w:rFonts w:ascii="Times New Roman" w:hAnsi="Times New Roman"/>
          <w:b/>
          <w:sz w:val="24"/>
          <w:szCs w:val="24"/>
        </w:rPr>
      </w:pPr>
      <w:r w:rsidRPr="004366EA">
        <w:rPr>
          <w:rFonts w:ascii="Times New Roman" w:hAnsi="Times New Roman"/>
          <w:b/>
          <w:sz w:val="24"/>
          <w:szCs w:val="24"/>
        </w:rPr>
        <w:t xml:space="preserve">Категории </w:t>
      </w:r>
      <w:proofErr w:type="spellStart"/>
      <w:r w:rsidRPr="004366EA">
        <w:rPr>
          <w:rFonts w:ascii="Times New Roman" w:hAnsi="Times New Roman"/>
          <w:b/>
          <w:sz w:val="24"/>
          <w:szCs w:val="24"/>
        </w:rPr>
        <w:t>молниезащиты</w:t>
      </w:r>
      <w:proofErr w:type="spellEnd"/>
    </w:p>
    <w:p w:rsidR="001F733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 xml:space="preserve">Тяжесть опасных последствий прямого удара молнии при ее термических, механических и электрических воздействиях, а также искрениях и перекрытиях, вызванных другими видами воздействий, зависит от конструктивно-планировочных особенностей зданий и сооружений и </w:t>
      </w:r>
      <w:proofErr w:type="spellStart"/>
      <w:r w:rsidRPr="00A402E5">
        <w:rPr>
          <w:rFonts w:ascii="Times New Roman" w:hAnsi="Times New Roman"/>
          <w:sz w:val="24"/>
          <w:szCs w:val="24"/>
        </w:rPr>
        <w:t>пожаро</w:t>
      </w:r>
      <w:proofErr w:type="spellEnd"/>
      <w:r w:rsidRPr="00A402E5">
        <w:rPr>
          <w:rFonts w:ascii="Times New Roman" w:hAnsi="Times New Roman"/>
          <w:sz w:val="24"/>
          <w:szCs w:val="24"/>
        </w:rPr>
        <w:t xml:space="preserve">-взрывоопасности технологического процесса. Например, в производствах, постоянно связанных с наличием открытого пламени, при применении несгораемых материалов и конструкций протекание тока молнии не представляет большой опасности. Однако наличие внутри объекта взрывоопасной или пожароопасной среды создает угрозу пожара, разрушений, человеческих жертв, больших материальных </w:t>
      </w:r>
      <w:proofErr w:type="spellStart"/>
      <w:r w:rsidRPr="00A402E5">
        <w:rPr>
          <w:rFonts w:ascii="Times New Roman" w:hAnsi="Times New Roman"/>
          <w:sz w:val="24"/>
          <w:szCs w:val="24"/>
        </w:rPr>
        <w:t>убытков.</w:t>
      </w:r>
      <w:r w:rsidRPr="00A402E5">
        <w:rPr>
          <w:rFonts w:ascii="Times New Roman" w:hAnsi="Times New Roman"/>
          <w:spacing w:val="-2"/>
          <w:sz w:val="24"/>
          <w:szCs w:val="24"/>
        </w:rPr>
        <w:t>При</w:t>
      </w:r>
      <w:proofErr w:type="spellEnd"/>
      <w:r w:rsidRPr="00A402E5">
        <w:rPr>
          <w:rFonts w:ascii="Times New Roman" w:hAnsi="Times New Roman"/>
          <w:spacing w:val="-2"/>
          <w:sz w:val="24"/>
          <w:szCs w:val="24"/>
        </w:rPr>
        <w:t xml:space="preserve"> таком разнообразии конструктивных и технологических условий предъявлять одинаковые требования к </w:t>
      </w:r>
      <w:proofErr w:type="spellStart"/>
      <w:r w:rsidRPr="00A402E5">
        <w:rPr>
          <w:rFonts w:ascii="Times New Roman" w:hAnsi="Times New Roman"/>
          <w:spacing w:val="-2"/>
          <w:sz w:val="24"/>
          <w:szCs w:val="24"/>
        </w:rPr>
        <w:t>молниезащите</w:t>
      </w:r>
      <w:proofErr w:type="spellEnd"/>
      <w:r w:rsidRPr="00A402E5">
        <w:rPr>
          <w:rFonts w:ascii="Times New Roman" w:hAnsi="Times New Roman"/>
          <w:spacing w:val="-2"/>
          <w:sz w:val="24"/>
          <w:szCs w:val="24"/>
        </w:rPr>
        <w:t xml:space="preserve"> всех объектов означало бы или предусматривать чрезмерные излишества, или мириться с неизбежностью значительных убытков, вызванных последствиями поражения молнией. Поэтому в инструкции [43] принят дифференцированный подход к устройству </w:t>
      </w:r>
      <w:proofErr w:type="spellStart"/>
      <w:r w:rsidRPr="00A402E5">
        <w:rPr>
          <w:rFonts w:ascii="Times New Roman" w:hAnsi="Times New Roman"/>
          <w:spacing w:val="-2"/>
          <w:sz w:val="24"/>
          <w:szCs w:val="24"/>
        </w:rPr>
        <w:t>молниезащиты</w:t>
      </w:r>
      <w:proofErr w:type="spellEnd"/>
      <w:r w:rsidRPr="00A402E5">
        <w:rPr>
          <w:rFonts w:ascii="Times New Roman" w:hAnsi="Times New Roman"/>
          <w:spacing w:val="-2"/>
          <w:sz w:val="24"/>
          <w:szCs w:val="24"/>
        </w:rPr>
        <w:t xml:space="preserve"> различных объектов, в связи с чем – по устройству </w:t>
      </w:r>
      <w:proofErr w:type="spellStart"/>
      <w:r w:rsidRPr="00A402E5">
        <w:rPr>
          <w:rFonts w:ascii="Times New Roman" w:hAnsi="Times New Roman"/>
          <w:spacing w:val="-2"/>
          <w:sz w:val="24"/>
          <w:szCs w:val="24"/>
        </w:rPr>
        <w:t>молниезащиты</w:t>
      </w:r>
      <w:proofErr w:type="spellEnd"/>
      <w:r w:rsidRPr="00A402E5">
        <w:rPr>
          <w:rFonts w:ascii="Times New Roman" w:hAnsi="Times New Roman"/>
          <w:spacing w:val="-2"/>
          <w:sz w:val="24"/>
          <w:szCs w:val="24"/>
        </w:rPr>
        <w:t xml:space="preserve"> здания и сооружения разделены на три категории, отличающиеся по тяжести возможных последствий поражения молнией.</w:t>
      </w:r>
    </w:p>
    <w:p w:rsidR="001F7335" w:rsidRPr="00A402E5" w:rsidRDefault="001F7335" w:rsidP="00663104">
      <w:pPr>
        <w:spacing w:line="360" w:lineRule="auto"/>
        <w:jc w:val="both"/>
        <w:rPr>
          <w:rFonts w:ascii="Times New Roman" w:hAnsi="Times New Roman"/>
          <w:sz w:val="24"/>
          <w:szCs w:val="24"/>
        </w:rPr>
      </w:pPr>
      <w:r w:rsidRPr="004366EA">
        <w:rPr>
          <w:rFonts w:ascii="Times New Roman" w:hAnsi="Times New Roman"/>
          <w:b/>
          <w:spacing w:val="40"/>
          <w:sz w:val="24"/>
          <w:szCs w:val="24"/>
          <w:lang w:val="en-US"/>
        </w:rPr>
        <w:t>I</w:t>
      </w:r>
      <w:r w:rsidRPr="004366EA">
        <w:rPr>
          <w:rFonts w:ascii="Times New Roman" w:hAnsi="Times New Roman"/>
          <w:b/>
          <w:spacing w:val="40"/>
          <w:sz w:val="24"/>
          <w:szCs w:val="24"/>
        </w:rPr>
        <w:t xml:space="preserve"> категория</w:t>
      </w:r>
      <w:r w:rsidRPr="00A402E5">
        <w:rPr>
          <w:rFonts w:ascii="Times New Roman" w:hAnsi="Times New Roman"/>
          <w:sz w:val="24"/>
          <w:szCs w:val="24"/>
        </w:rPr>
        <w:t xml:space="preserve"> – здания и сооружения или их части с взрывоопасными зонами классов 0, 1 и 20, 21 по ТР [1, 2] и ГОСТ Р [8, 40]. В них хранятся или содержатся постоянно, либо появляются во время производственного процесса смеси газов, паров или пыли горючих веществ с воздухом или иными окислителями, способные взорваться от электрической искры.</w:t>
      </w:r>
    </w:p>
    <w:p w:rsidR="001F7335" w:rsidRPr="00A402E5" w:rsidRDefault="001F7335" w:rsidP="00663104">
      <w:pPr>
        <w:spacing w:line="360" w:lineRule="auto"/>
        <w:ind w:firstLine="851"/>
        <w:jc w:val="both"/>
        <w:rPr>
          <w:rFonts w:ascii="Times New Roman" w:hAnsi="Times New Roman"/>
          <w:sz w:val="24"/>
          <w:szCs w:val="24"/>
        </w:rPr>
      </w:pPr>
      <w:r w:rsidRPr="004366EA">
        <w:rPr>
          <w:rFonts w:ascii="Times New Roman" w:hAnsi="Times New Roman"/>
          <w:b/>
          <w:spacing w:val="40"/>
          <w:sz w:val="24"/>
          <w:szCs w:val="24"/>
        </w:rPr>
        <w:lastRenderedPageBreak/>
        <w:t>II категория</w:t>
      </w:r>
      <w:r w:rsidRPr="00A402E5">
        <w:rPr>
          <w:rFonts w:ascii="Times New Roman" w:hAnsi="Times New Roman"/>
          <w:sz w:val="24"/>
          <w:szCs w:val="24"/>
        </w:rPr>
        <w:t xml:space="preserve"> – здания и сооружения или их части, в которых имеются взрывоопасные зоны классов 2 и 22 [8, 40]. В них взрывоопасные смеси могут появляться лишь при аварии или неисправностях в технологическом процессе. К этой категории принадлежат также наружные технологические установки и склады, содержащие взрывоопасные газы и пары, горючие и легковоспламеняющиеся жидкости (газгольдеры, цистерны и резервуары, сливно-наливные эстакады), отнесенные к взрывоопасным зонам класса 2н и 22н.</w:t>
      </w:r>
    </w:p>
    <w:p w:rsidR="001F7335" w:rsidRDefault="001F7335" w:rsidP="00663104">
      <w:pPr>
        <w:spacing w:line="360" w:lineRule="auto"/>
        <w:ind w:firstLine="851"/>
        <w:jc w:val="both"/>
        <w:rPr>
          <w:rFonts w:ascii="Times New Roman" w:hAnsi="Times New Roman"/>
          <w:sz w:val="24"/>
          <w:szCs w:val="24"/>
        </w:rPr>
      </w:pPr>
      <w:r w:rsidRPr="004366EA">
        <w:rPr>
          <w:rFonts w:ascii="Times New Roman" w:hAnsi="Times New Roman"/>
          <w:b/>
          <w:spacing w:val="40"/>
          <w:sz w:val="24"/>
          <w:szCs w:val="24"/>
        </w:rPr>
        <w:t>III категория</w:t>
      </w:r>
      <w:r w:rsidRPr="00A402E5">
        <w:rPr>
          <w:rFonts w:ascii="Times New Roman" w:hAnsi="Times New Roman"/>
          <w:sz w:val="24"/>
          <w:szCs w:val="24"/>
        </w:rPr>
        <w:t xml:space="preserve"> – несколько вариантов зданий, в том числе: здания и сооружения с пожароопасными зонами классов П-</w:t>
      </w:r>
      <w:r w:rsidRPr="00A402E5">
        <w:rPr>
          <w:rFonts w:ascii="Times New Roman" w:hAnsi="Times New Roman"/>
          <w:sz w:val="24"/>
          <w:szCs w:val="24"/>
          <w:lang w:val="en-US"/>
        </w:rPr>
        <w:t>I</w:t>
      </w:r>
      <w:r w:rsidRPr="00A402E5">
        <w:rPr>
          <w:rFonts w:ascii="Times New Roman" w:hAnsi="Times New Roman"/>
          <w:sz w:val="24"/>
          <w:szCs w:val="24"/>
        </w:rPr>
        <w:t>, П-</w:t>
      </w:r>
      <w:r w:rsidRPr="00A402E5">
        <w:rPr>
          <w:rFonts w:ascii="Times New Roman" w:hAnsi="Times New Roman"/>
          <w:sz w:val="24"/>
          <w:szCs w:val="24"/>
          <w:lang w:val="en-US"/>
        </w:rPr>
        <w:t>II</w:t>
      </w:r>
      <w:r w:rsidRPr="00A402E5">
        <w:rPr>
          <w:rFonts w:ascii="Times New Roman" w:hAnsi="Times New Roman"/>
          <w:sz w:val="24"/>
          <w:szCs w:val="24"/>
        </w:rPr>
        <w:t xml:space="preserve"> и П-</w:t>
      </w:r>
      <w:r w:rsidRPr="00A402E5">
        <w:rPr>
          <w:rFonts w:ascii="Times New Roman" w:hAnsi="Times New Roman"/>
          <w:sz w:val="24"/>
          <w:szCs w:val="24"/>
          <w:lang w:val="en-US"/>
        </w:rPr>
        <w:t>II</w:t>
      </w:r>
      <w:r w:rsidRPr="00A402E5">
        <w:rPr>
          <w:rFonts w:ascii="Times New Roman" w:hAnsi="Times New Roman"/>
          <w:sz w:val="24"/>
          <w:szCs w:val="24"/>
        </w:rPr>
        <w:t xml:space="preserve">а согласно [2 и 4]; наружные технологические установки, открытые склады горючих веществ, где применяются или хранятся горючие жидкости с температурой вспышки паров выше 61 </w:t>
      </w:r>
      <w:r w:rsidRPr="00A402E5">
        <w:rPr>
          <w:rFonts w:ascii="Times New Roman" w:hAnsi="Times New Roman"/>
          <w:sz w:val="24"/>
          <w:szCs w:val="24"/>
        </w:rPr>
        <w:sym w:font="Symbol" w:char="F0B0"/>
      </w:r>
      <w:r w:rsidRPr="00A402E5">
        <w:rPr>
          <w:rFonts w:ascii="Times New Roman" w:hAnsi="Times New Roman"/>
          <w:sz w:val="24"/>
          <w:szCs w:val="24"/>
        </w:rPr>
        <w:t>С или твердые горючие вещества, отнесенные к зоне класса П-</w:t>
      </w:r>
      <w:r w:rsidRPr="00A402E5">
        <w:rPr>
          <w:rFonts w:ascii="Times New Roman" w:hAnsi="Times New Roman"/>
          <w:sz w:val="24"/>
          <w:szCs w:val="24"/>
          <w:lang w:val="en-US"/>
        </w:rPr>
        <w:t>III</w:t>
      </w:r>
      <w:r w:rsidRPr="00A402E5">
        <w:rPr>
          <w:rFonts w:ascii="Times New Roman" w:hAnsi="Times New Roman"/>
          <w:sz w:val="24"/>
          <w:szCs w:val="24"/>
        </w:rPr>
        <w:t>.</w:t>
      </w:r>
    </w:p>
    <w:p w:rsidR="001F7335" w:rsidRPr="004366EA" w:rsidRDefault="001F7335" w:rsidP="00663104">
      <w:pPr>
        <w:spacing w:line="360" w:lineRule="auto"/>
        <w:ind w:firstLine="851"/>
        <w:jc w:val="center"/>
        <w:rPr>
          <w:rFonts w:ascii="Times New Roman" w:hAnsi="Times New Roman"/>
          <w:sz w:val="24"/>
          <w:szCs w:val="24"/>
        </w:rPr>
      </w:pPr>
      <w:r w:rsidRPr="004366EA">
        <w:rPr>
          <w:rFonts w:ascii="Times New Roman" w:hAnsi="Times New Roman"/>
          <w:b/>
          <w:sz w:val="24"/>
          <w:szCs w:val="24"/>
        </w:rPr>
        <w:t xml:space="preserve">Обязательность устройства </w:t>
      </w:r>
      <w:proofErr w:type="spellStart"/>
      <w:r w:rsidRPr="004366EA">
        <w:rPr>
          <w:rFonts w:ascii="Times New Roman" w:hAnsi="Times New Roman"/>
          <w:b/>
          <w:sz w:val="24"/>
          <w:szCs w:val="24"/>
        </w:rPr>
        <w:t>молниезащиты</w:t>
      </w:r>
      <w:proofErr w:type="spellEnd"/>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При выборе категории устройств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учитывают важность объекта, его высоту, расположение соседних объектов, интенсивность грозовой деятельности и другие факторы [43, 45]. Интенсивность грозовой деятельности характеризуется средним количеством грозовых часов в год </w:t>
      </w:r>
      <w:r w:rsidRPr="00A402E5">
        <w:rPr>
          <w:rFonts w:ascii="Times New Roman" w:hAnsi="Times New Roman"/>
          <w:i/>
          <w:sz w:val="24"/>
          <w:szCs w:val="24"/>
          <w:lang w:val="en-US"/>
        </w:rPr>
        <w:t>n</w:t>
      </w:r>
      <w:r w:rsidRPr="00A402E5">
        <w:rPr>
          <w:rFonts w:ascii="Times New Roman" w:hAnsi="Times New Roman"/>
          <w:sz w:val="24"/>
          <w:szCs w:val="24"/>
          <w:vertAlign w:val="subscript"/>
        </w:rPr>
        <w:t>ч</w:t>
      </w:r>
      <w:r w:rsidRPr="00A402E5">
        <w:rPr>
          <w:rFonts w:ascii="Times New Roman" w:hAnsi="Times New Roman"/>
          <w:sz w:val="24"/>
          <w:szCs w:val="24"/>
        </w:rPr>
        <w:t>. Эта величина может быть получена по данным местной метеорологической станции. Кроме того, существует карта [43], на которой нанесены линии средней за год продолжительности гроз на территории России. На ней же приближенно размечены и крупные области, где наблюдается одна и та же грозовая деятельность. Диапазон ее изменения довольно велик и зависит от климатических факторов и рельефа местности. В северных областях (Мурманск, Камчатка) она составляет не более 10 ч в год, для районов на широте 50-55</w:t>
      </w:r>
      <w:r w:rsidRPr="00A402E5">
        <w:rPr>
          <w:rFonts w:ascii="Times New Roman" w:hAnsi="Times New Roman"/>
          <w:sz w:val="24"/>
          <w:szCs w:val="24"/>
        </w:rPr>
        <w:sym w:font="Symbol" w:char="F0B0"/>
      </w:r>
      <w:r w:rsidRPr="00A402E5">
        <w:rPr>
          <w:rFonts w:ascii="Times New Roman" w:hAnsi="Times New Roman"/>
          <w:sz w:val="24"/>
          <w:szCs w:val="24"/>
        </w:rPr>
        <w:t xml:space="preserve"> она колеблется от 20 до 30 ч, а на юге (Кавказ, </w:t>
      </w:r>
      <w:proofErr w:type="spellStart"/>
      <w:r w:rsidRPr="00A402E5">
        <w:rPr>
          <w:rFonts w:ascii="Times New Roman" w:hAnsi="Times New Roman"/>
          <w:sz w:val="24"/>
          <w:szCs w:val="24"/>
        </w:rPr>
        <w:t>Донбас</w:t>
      </w:r>
      <w:proofErr w:type="spellEnd"/>
      <w:r w:rsidRPr="00A402E5">
        <w:rPr>
          <w:rFonts w:ascii="Times New Roman" w:hAnsi="Times New Roman"/>
          <w:sz w:val="24"/>
          <w:szCs w:val="24"/>
        </w:rPr>
        <w:t>) она может достигать 100-200 ч в год. Да и в пределах одного района с низкой грозовой активностью встречаются участки с резко повышенным числом грозовых часов в год.</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Иногда оценка грозовой деятельности измеряется количеством грозовых дней в году </w:t>
      </w:r>
      <w:r w:rsidRPr="00A402E5">
        <w:rPr>
          <w:rFonts w:ascii="Times New Roman" w:hAnsi="Times New Roman"/>
          <w:i/>
          <w:sz w:val="24"/>
          <w:szCs w:val="24"/>
          <w:lang w:val="en-US"/>
        </w:rPr>
        <w:t>n</w:t>
      </w:r>
      <w:r w:rsidRPr="00A402E5">
        <w:rPr>
          <w:rFonts w:ascii="Times New Roman" w:hAnsi="Times New Roman"/>
          <w:sz w:val="24"/>
          <w:szCs w:val="24"/>
          <w:vertAlign w:val="subscript"/>
        </w:rPr>
        <w:t>д</w:t>
      </w:r>
      <w:r w:rsidRPr="00A402E5">
        <w:rPr>
          <w:rFonts w:ascii="Times New Roman" w:hAnsi="Times New Roman"/>
          <w:sz w:val="24"/>
          <w:szCs w:val="24"/>
        </w:rPr>
        <w:t xml:space="preserve">. Принято считать продолжительность грозы приблизительно равной 1,5 ч, если </w:t>
      </w:r>
      <w:r w:rsidRPr="00A402E5">
        <w:rPr>
          <w:rFonts w:ascii="Times New Roman" w:hAnsi="Times New Roman"/>
          <w:i/>
          <w:sz w:val="24"/>
          <w:szCs w:val="24"/>
          <w:lang w:val="en-US"/>
        </w:rPr>
        <w:t>n</w:t>
      </w:r>
      <w:r w:rsidRPr="00A402E5">
        <w:rPr>
          <w:rFonts w:ascii="Times New Roman" w:hAnsi="Times New Roman"/>
          <w:sz w:val="24"/>
          <w:szCs w:val="24"/>
          <w:vertAlign w:val="subscript"/>
        </w:rPr>
        <w:t xml:space="preserve">д </w:t>
      </w:r>
      <w:r w:rsidRPr="00A402E5">
        <w:rPr>
          <w:rFonts w:ascii="Times New Roman" w:hAnsi="Times New Roman"/>
          <w:sz w:val="24"/>
          <w:szCs w:val="24"/>
        </w:rPr>
        <w:t xml:space="preserve">= 30 дням, и 2 ч, когда </w:t>
      </w:r>
      <w:r w:rsidRPr="00A402E5">
        <w:rPr>
          <w:rFonts w:ascii="Times New Roman" w:hAnsi="Times New Roman"/>
          <w:i/>
          <w:sz w:val="24"/>
          <w:szCs w:val="24"/>
          <w:lang w:val="en-US"/>
        </w:rPr>
        <w:t>n</w:t>
      </w:r>
      <w:r w:rsidRPr="00A402E5">
        <w:rPr>
          <w:rFonts w:ascii="Times New Roman" w:hAnsi="Times New Roman"/>
          <w:sz w:val="24"/>
          <w:szCs w:val="24"/>
          <w:vertAlign w:val="subscript"/>
        </w:rPr>
        <w:t>д</w:t>
      </w:r>
      <w:r w:rsidRPr="00A402E5">
        <w:rPr>
          <w:rFonts w:ascii="Times New Roman" w:hAnsi="Times New Roman"/>
          <w:sz w:val="24"/>
          <w:szCs w:val="24"/>
        </w:rPr>
        <w:t xml:space="preserve"> больше 30 дней. Следовательно, </w:t>
      </w:r>
      <w:r w:rsidRPr="00A402E5">
        <w:rPr>
          <w:rFonts w:ascii="Times New Roman" w:hAnsi="Times New Roman"/>
          <w:i/>
          <w:sz w:val="24"/>
          <w:szCs w:val="24"/>
          <w:lang w:val="en-US"/>
        </w:rPr>
        <w:t>n</w:t>
      </w:r>
      <w:r w:rsidRPr="00A402E5">
        <w:rPr>
          <w:rFonts w:ascii="Times New Roman" w:hAnsi="Times New Roman"/>
          <w:sz w:val="24"/>
          <w:szCs w:val="24"/>
          <w:vertAlign w:val="subscript"/>
        </w:rPr>
        <w:t xml:space="preserve">ч </w:t>
      </w:r>
      <w:r w:rsidRPr="00A402E5">
        <w:rPr>
          <w:rFonts w:ascii="Times New Roman" w:hAnsi="Times New Roman"/>
          <w:sz w:val="24"/>
          <w:szCs w:val="24"/>
        </w:rPr>
        <w:t xml:space="preserve">= (1,5-2) </w:t>
      </w:r>
      <w:r w:rsidRPr="00A402E5">
        <w:rPr>
          <w:rFonts w:ascii="Times New Roman" w:hAnsi="Times New Roman"/>
          <w:i/>
          <w:sz w:val="24"/>
          <w:szCs w:val="24"/>
          <w:lang w:val="en-US"/>
        </w:rPr>
        <w:t>n</w:t>
      </w:r>
      <w:r w:rsidRPr="00A402E5">
        <w:rPr>
          <w:rFonts w:ascii="Times New Roman" w:hAnsi="Times New Roman"/>
          <w:sz w:val="24"/>
          <w:szCs w:val="24"/>
          <w:vertAlign w:val="subscript"/>
        </w:rPr>
        <w:t>д</w:t>
      </w:r>
      <w:r w:rsidRPr="00A402E5">
        <w:rPr>
          <w:rFonts w:ascii="Times New Roman" w:hAnsi="Times New Roman"/>
          <w:sz w:val="24"/>
          <w:szCs w:val="24"/>
        </w:rPr>
        <w:t>.</w:t>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Однако более важной и информативной характеристикой для оценки возможного числа поражений объектов молнией является плотность ударов нисходящих молний на единицу земной поверхности.</w:t>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lastRenderedPageBreak/>
        <w:t xml:space="preserve">Используя значения </w:t>
      </w:r>
      <w:r w:rsidRPr="00A402E5">
        <w:rPr>
          <w:rFonts w:ascii="Times New Roman" w:hAnsi="Times New Roman"/>
          <w:i/>
          <w:sz w:val="24"/>
          <w:szCs w:val="24"/>
          <w:lang w:val="en-US"/>
        </w:rPr>
        <w:t>n</w:t>
      </w:r>
      <w:r w:rsidRPr="00A402E5">
        <w:rPr>
          <w:rFonts w:ascii="Times New Roman" w:hAnsi="Times New Roman"/>
          <w:sz w:val="24"/>
          <w:szCs w:val="24"/>
        </w:rPr>
        <w:t xml:space="preserve">, можно определить ожидаемое количество поражений молнией в год </w:t>
      </w:r>
      <w:r w:rsidRPr="00A402E5">
        <w:rPr>
          <w:rFonts w:ascii="Times New Roman" w:hAnsi="Times New Roman"/>
          <w:i/>
          <w:sz w:val="24"/>
          <w:szCs w:val="24"/>
          <w:lang w:val="en-US"/>
        </w:rPr>
        <w:t>N</w:t>
      </w:r>
      <w:r w:rsidRPr="00A402E5">
        <w:rPr>
          <w:rFonts w:ascii="Times New Roman" w:hAnsi="Times New Roman"/>
          <w:sz w:val="24"/>
          <w:szCs w:val="24"/>
        </w:rPr>
        <w:t>:</w:t>
      </w:r>
    </w:p>
    <w:p w:rsidR="001F7335" w:rsidRPr="00A402E5" w:rsidRDefault="001F7335" w:rsidP="00663104">
      <w:pPr>
        <w:spacing w:line="360" w:lineRule="auto"/>
        <w:jc w:val="both"/>
        <w:rPr>
          <w:rFonts w:ascii="Times New Roman" w:hAnsi="Times New Roman"/>
          <w:sz w:val="24"/>
          <w:szCs w:val="24"/>
        </w:rPr>
      </w:pPr>
      <w:r w:rsidRPr="00A402E5">
        <w:rPr>
          <w:rFonts w:ascii="Times New Roman" w:hAnsi="Times New Roman"/>
          <w:sz w:val="24"/>
          <w:szCs w:val="24"/>
        </w:rPr>
        <w:t>для зданий и сооружений прямоугольной формы</w:t>
      </w:r>
    </w:p>
    <w:p w:rsidR="001F7335" w:rsidRPr="00A402E5" w:rsidRDefault="001F7335" w:rsidP="00663104">
      <w:pPr>
        <w:spacing w:before="120" w:after="120" w:line="360" w:lineRule="auto"/>
        <w:ind w:firstLine="851"/>
        <w:jc w:val="center"/>
        <w:rPr>
          <w:rFonts w:ascii="Times New Roman" w:hAnsi="Times New Roman"/>
          <w:sz w:val="24"/>
          <w:szCs w:val="24"/>
          <w:lang w:val="en-US"/>
        </w:rPr>
      </w:pPr>
      <w:r w:rsidRPr="00A402E5">
        <w:rPr>
          <w:rFonts w:ascii="Times New Roman" w:hAnsi="Times New Roman"/>
          <w:i/>
          <w:sz w:val="24"/>
          <w:szCs w:val="24"/>
          <w:lang w:val="en-US"/>
        </w:rPr>
        <w:t xml:space="preserve">N = </w:t>
      </w:r>
      <w:r w:rsidRPr="00A402E5">
        <w:rPr>
          <w:rFonts w:ascii="Times New Roman" w:hAnsi="Times New Roman"/>
          <w:sz w:val="24"/>
          <w:szCs w:val="24"/>
          <w:lang w:val="en-US"/>
        </w:rPr>
        <w:t>[(</w:t>
      </w:r>
      <w:r w:rsidRPr="00A402E5">
        <w:rPr>
          <w:rFonts w:ascii="Times New Roman" w:hAnsi="Times New Roman"/>
          <w:i/>
          <w:sz w:val="24"/>
          <w:szCs w:val="24"/>
          <w:lang w:val="en-US"/>
        </w:rPr>
        <w:t>S+</w:t>
      </w:r>
      <w:r w:rsidRPr="00A402E5">
        <w:rPr>
          <w:rFonts w:ascii="Times New Roman" w:hAnsi="Times New Roman"/>
          <w:sz w:val="24"/>
          <w:szCs w:val="24"/>
          <w:lang w:val="en-US"/>
        </w:rPr>
        <w:t>6</w:t>
      </w:r>
      <w:r w:rsidRPr="00A402E5">
        <w:rPr>
          <w:rFonts w:ascii="Times New Roman" w:hAnsi="Times New Roman"/>
          <w:i/>
          <w:sz w:val="24"/>
          <w:szCs w:val="24"/>
          <w:lang w:val="en-US"/>
        </w:rPr>
        <w:t>h</w:t>
      </w:r>
      <w:r w:rsidRPr="00A402E5">
        <w:rPr>
          <w:rFonts w:ascii="Times New Roman" w:hAnsi="Times New Roman"/>
          <w:i/>
          <w:sz w:val="24"/>
          <w:szCs w:val="24"/>
          <w:vertAlign w:val="subscript"/>
          <w:lang w:val="en-US"/>
        </w:rPr>
        <w:t>x</w:t>
      </w:r>
      <w:r w:rsidRPr="00A402E5">
        <w:rPr>
          <w:rFonts w:ascii="Times New Roman" w:hAnsi="Times New Roman"/>
          <w:sz w:val="24"/>
          <w:szCs w:val="24"/>
          <w:lang w:val="en-US"/>
        </w:rPr>
        <w:t>)(</w:t>
      </w:r>
      <w:r w:rsidRPr="00A402E5">
        <w:rPr>
          <w:rFonts w:ascii="Times New Roman" w:hAnsi="Times New Roman"/>
          <w:i/>
          <w:sz w:val="24"/>
          <w:szCs w:val="24"/>
          <w:lang w:val="en-US"/>
        </w:rPr>
        <w:t>L+</w:t>
      </w:r>
      <w:r w:rsidRPr="00A402E5">
        <w:rPr>
          <w:rFonts w:ascii="Times New Roman" w:hAnsi="Times New Roman"/>
          <w:sz w:val="24"/>
          <w:szCs w:val="24"/>
          <w:lang w:val="en-US"/>
        </w:rPr>
        <w:t>6</w:t>
      </w:r>
      <w:r w:rsidRPr="00A402E5">
        <w:rPr>
          <w:rFonts w:ascii="Times New Roman" w:hAnsi="Times New Roman"/>
          <w:i/>
          <w:sz w:val="24"/>
          <w:szCs w:val="24"/>
          <w:lang w:val="en-US"/>
        </w:rPr>
        <w:t>h</w:t>
      </w:r>
      <w:r w:rsidRPr="00A402E5">
        <w:rPr>
          <w:rFonts w:ascii="Times New Roman" w:hAnsi="Times New Roman"/>
          <w:i/>
          <w:sz w:val="24"/>
          <w:szCs w:val="24"/>
          <w:vertAlign w:val="subscript"/>
          <w:lang w:val="en-US"/>
        </w:rPr>
        <w:t>x</w:t>
      </w:r>
      <w:r w:rsidRPr="00A402E5">
        <w:rPr>
          <w:rFonts w:ascii="Times New Roman" w:hAnsi="Times New Roman"/>
          <w:sz w:val="24"/>
          <w:szCs w:val="24"/>
          <w:lang w:val="en-US"/>
        </w:rPr>
        <w:t>)</w:t>
      </w:r>
      <w:r w:rsidRPr="00A402E5">
        <w:rPr>
          <w:rFonts w:ascii="Times New Roman" w:hAnsi="Times New Roman"/>
          <w:i/>
          <w:sz w:val="24"/>
          <w:szCs w:val="24"/>
          <w:lang w:val="en-US"/>
        </w:rPr>
        <w:t>-</w:t>
      </w:r>
      <w:r w:rsidRPr="00A402E5">
        <w:rPr>
          <w:rFonts w:ascii="Times New Roman" w:hAnsi="Times New Roman"/>
          <w:sz w:val="24"/>
          <w:szCs w:val="24"/>
          <w:lang w:val="en-US"/>
        </w:rPr>
        <w:t>7,7</w:t>
      </w:r>
      <w:r w:rsidRPr="00A402E5">
        <w:rPr>
          <w:rFonts w:ascii="Times New Roman" w:hAnsi="Times New Roman"/>
          <w:i/>
          <w:sz w:val="24"/>
          <w:szCs w:val="24"/>
          <w:lang w:val="en-US"/>
        </w:rPr>
        <w:t>h</w:t>
      </w:r>
      <w:r w:rsidRPr="00A402E5">
        <w:rPr>
          <w:rFonts w:ascii="Times New Roman" w:hAnsi="Times New Roman"/>
          <w:sz w:val="24"/>
          <w:szCs w:val="24"/>
          <w:vertAlign w:val="superscript"/>
          <w:lang w:val="en-US"/>
        </w:rPr>
        <w:t>2</w:t>
      </w:r>
      <w:r w:rsidRPr="00A402E5">
        <w:rPr>
          <w:rFonts w:ascii="Times New Roman" w:hAnsi="Times New Roman"/>
          <w:i/>
          <w:sz w:val="24"/>
          <w:szCs w:val="24"/>
          <w:vertAlign w:val="subscript"/>
          <w:lang w:val="en-US"/>
        </w:rPr>
        <w:t>x</w:t>
      </w:r>
      <w:r w:rsidRPr="00A402E5">
        <w:rPr>
          <w:rFonts w:ascii="Times New Roman" w:hAnsi="Times New Roman"/>
          <w:sz w:val="24"/>
          <w:szCs w:val="24"/>
          <w:lang w:val="en-US"/>
        </w:rPr>
        <w:t>]</w:t>
      </w:r>
      <w:r w:rsidRPr="00A402E5">
        <w:rPr>
          <w:rFonts w:ascii="Times New Roman" w:hAnsi="Times New Roman"/>
          <w:i/>
          <w:sz w:val="24"/>
          <w:szCs w:val="24"/>
          <w:lang w:val="en-US"/>
        </w:rPr>
        <w:t>n</w:t>
      </w:r>
      <w:r w:rsidRPr="00A402E5">
        <w:rPr>
          <w:rFonts w:ascii="Times New Roman" w:hAnsi="Times New Roman"/>
          <w:sz w:val="24"/>
          <w:szCs w:val="24"/>
          <w:lang w:val="en-US"/>
        </w:rPr>
        <w:t>10</w:t>
      </w:r>
      <w:r w:rsidRPr="00A402E5">
        <w:rPr>
          <w:rFonts w:ascii="Times New Roman" w:hAnsi="Times New Roman"/>
          <w:sz w:val="24"/>
          <w:szCs w:val="24"/>
          <w:vertAlign w:val="superscript"/>
          <w:lang w:val="en-US"/>
        </w:rPr>
        <w:t>-6</w:t>
      </w:r>
      <w:r w:rsidRPr="00A402E5">
        <w:rPr>
          <w:rFonts w:ascii="Times New Roman" w:hAnsi="Times New Roman"/>
          <w:sz w:val="24"/>
          <w:szCs w:val="24"/>
          <w:lang w:val="en-US"/>
        </w:rPr>
        <w:t>;                             (8.7)</w:t>
      </w:r>
    </w:p>
    <w:p w:rsidR="001F7335" w:rsidRPr="00A402E5" w:rsidRDefault="001F7335" w:rsidP="00663104">
      <w:pPr>
        <w:spacing w:line="360" w:lineRule="auto"/>
        <w:jc w:val="both"/>
        <w:rPr>
          <w:rFonts w:ascii="Times New Roman" w:hAnsi="Times New Roman"/>
          <w:spacing w:val="-4"/>
          <w:sz w:val="24"/>
          <w:szCs w:val="24"/>
        </w:rPr>
      </w:pPr>
      <w:r w:rsidRPr="00A402E5">
        <w:rPr>
          <w:rFonts w:ascii="Times New Roman" w:hAnsi="Times New Roman"/>
          <w:spacing w:val="-4"/>
          <w:sz w:val="24"/>
          <w:szCs w:val="24"/>
        </w:rPr>
        <w:t>для сосредоточенных зданий и сооружений (дымовые трубы, вышки, башни)</w:t>
      </w:r>
    </w:p>
    <w:p w:rsidR="001F7335" w:rsidRPr="00A402E5" w:rsidRDefault="001F7335" w:rsidP="00663104">
      <w:pPr>
        <w:spacing w:after="120" w:line="360" w:lineRule="auto"/>
        <w:ind w:firstLine="851"/>
        <w:jc w:val="center"/>
        <w:rPr>
          <w:rFonts w:ascii="Times New Roman" w:hAnsi="Times New Roman"/>
          <w:sz w:val="24"/>
          <w:szCs w:val="24"/>
        </w:rPr>
      </w:pPr>
      <w:r w:rsidRPr="00A402E5">
        <w:rPr>
          <w:rFonts w:ascii="Times New Roman" w:hAnsi="Times New Roman"/>
          <w:i/>
          <w:sz w:val="24"/>
          <w:szCs w:val="24"/>
          <w:lang w:val="en-US"/>
        </w:rPr>
        <w:t>N</w:t>
      </w:r>
      <w:r w:rsidRPr="00A402E5">
        <w:rPr>
          <w:rFonts w:ascii="Times New Roman" w:hAnsi="Times New Roman"/>
          <w:i/>
          <w:sz w:val="24"/>
          <w:szCs w:val="24"/>
        </w:rPr>
        <w:t xml:space="preserve"> </w:t>
      </w:r>
      <w:r w:rsidRPr="00A402E5">
        <w:rPr>
          <w:rFonts w:ascii="Times New Roman" w:hAnsi="Times New Roman"/>
          <w:sz w:val="24"/>
          <w:szCs w:val="24"/>
        </w:rPr>
        <w:t>= 9</w:t>
      </w:r>
      <w:r w:rsidRPr="00A402E5">
        <w:rPr>
          <w:rFonts w:ascii="Times New Roman" w:hAnsi="Times New Roman"/>
          <w:position w:val="-6"/>
          <w:sz w:val="24"/>
          <w:szCs w:val="24"/>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5pt" o:ole="" fillcolor="window">
            <v:imagedata r:id="rId7" o:title=""/>
          </v:shape>
          <o:OLEObject Type="Embed" ProgID="Equation.3" ShapeID="_x0000_i1025" DrawAspect="Content" ObjectID="_1723452469" r:id="rId8"/>
        </w:object>
      </w:r>
      <w:r w:rsidRPr="00A402E5">
        <w:rPr>
          <w:rFonts w:ascii="Times New Roman" w:hAnsi="Times New Roman"/>
          <w:i/>
          <w:sz w:val="24"/>
          <w:szCs w:val="24"/>
          <w:lang w:val="en-US"/>
        </w:rPr>
        <w:t>h</w:t>
      </w:r>
      <w:r w:rsidRPr="00A402E5">
        <w:rPr>
          <w:rFonts w:ascii="Times New Roman" w:hAnsi="Times New Roman"/>
          <w:sz w:val="24"/>
          <w:szCs w:val="24"/>
          <w:vertAlign w:val="superscript"/>
        </w:rPr>
        <w:t>2</w:t>
      </w:r>
      <w:proofErr w:type="spellStart"/>
      <w:r w:rsidRPr="00A402E5">
        <w:rPr>
          <w:rFonts w:ascii="Times New Roman" w:hAnsi="Times New Roman"/>
          <w:i/>
          <w:sz w:val="24"/>
          <w:szCs w:val="24"/>
          <w:vertAlign w:val="subscript"/>
          <w:lang w:val="en-US"/>
        </w:rPr>
        <w:t>x</w:t>
      </w:r>
      <w:r w:rsidRPr="00A402E5">
        <w:rPr>
          <w:rFonts w:ascii="Times New Roman" w:hAnsi="Times New Roman"/>
          <w:i/>
          <w:sz w:val="24"/>
          <w:szCs w:val="24"/>
          <w:lang w:val="en-US"/>
        </w:rPr>
        <w:t>n</w:t>
      </w:r>
      <w:proofErr w:type="spellEnd"/>
      <w:r w:rsidRPr="00A402E5">
        <w:rPr>
          <w:rFonts w:ascii="Times New Roman" w:hAnsi="Times New Roman"/>
          <w:sz w:val="24"/>
          <w:szCs w:val="24"/>
        </w:rPr>
        <w:t>10</w:t>
      </w:r>
      <w:r w:rsidRPr="00A402E5">
        <w:rPr>
          <w:rFonts w:ascii="Times New Roman" w:hAnsi="Times New Roman"/>
          <w:sz w:val="24"/>
          <w:szCs w:val="24"/>
          <w:vertAlign w:val="superscript"/>
        </w:rPr>
        <w:t>-6</w:t>
      </w:r>
      <w:r w:rsidRPr="00A402E5">
        <w:rPr>
          <w:rFonts w:ascii="Times New Roman" w:hAnsi="Times New Roman"/>
          <w:sz w:val="24"/>
          <w:szCs w:val="24"/>
        </w:rPr>
        <w:t>,                                              (8.8)</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где </w:t>
      </w:r>
      <w:proofErr w:type="spellStart"/>
      <w:r w:rsidRPr="00A402E5">
        <w:rPr>
          <w:rFonts w:ascii="Times New Roman" w:hAnsi="Times New Roman"/>
          <w:i/>
          <w:sz w:val="24"/>
          <w:szCs w:val="24"/>
          <w:lang w:val="en-US"/>
        </w:rPr>
        <w:t>h</w:t>
      </w:r>
      <w:r w:rsidRPr="00A402E5">
        <w:rPr>
          <w:rFonts w:ascii="Times New Roman" w:hAnsi="Times New Roman"/>
          <w:i/>
          <w:sz w:val="24"/>
          <w:szCs w:val="24"/>
          <w:vertAlign w:val="subscript"/>
          <w:lang w:val="en-US"/>
        </w:rPr>
        <w:t>x</w:t>
      </w:r>
      <w:proofErr w:type="spellEnd"/>
      <w:r w:rsidRPr="00A402E5">
        <w:rPr>
          <w:rFonts w:ascii="Times New Roman" w:hAnsi="Times New Roman"/>
          <w:sz w:val="24"/>
          <w:szCs w:val="24"/>
        </w:rPr>
        <w:t xml:space="preserve"> – наибольшая высота здания или сооружения, м; </w:t>
      </w:r>
      <w:r w:rsidRPr="00A402E5">
        <w:rPr>
          <w:rFonts w:ascii="Times New Roman" w:hAnsi="Times New Roman"/>
          <w:i/>
          <w:sz w:val="24"/>
          <w:szCs w:val="24"/>
          <w:lang w:val="en-US"/>
        </w:rPr>
        <w:t>S</w:t>
      </w:r>
      <w:r w:rsidRPr="00A402E5">
        <w:rPr>
          <w:rFonts w:ascii="Times New Roman" w:hAnsi="Times New Roman"/>
          <w:sz w:val="24"/>
          <w:szCs w:val="24"/>
        </w:rPr>
        <w:t xml:space="preserve"> и </w:t>
      </w:r>
      <w:r w:rsidRPr="00A402E5">
        <w:rPr>
          <w:rFonts w:ascii="Times New Roman" w:hAnsi="Times New Roman"/>
          <w:i/>
          <w:sz w:val="24"/>
          <w:szCs w:val="24"/>
          <w:lang w:val="en-US"/>
        </w:rPr>
        <w:t>L</w:t>
      </w:r>
      <w:r w:rsidRPr="00A402E5">
        <w:rPr>
          <w:rFonts w:ascii="Times New Roman" w:hAnsi="Times New Roman"/>
          <w:sz w:val="24"/>
          <w:szCs w:val="24"/>
        </w:rPr>
        <w:t xml:space="preserve"> – соответственно ширина и длина здания или сооружения, м; </w:t>
      </w:r>
      <w:r w:rsidRPr="00A402E5">
        <w:rPr>
          <w:rFonts w:ascii="Times New Roman" w:hAnsi="Times New Roman"/>
          <w:i/>
          <w:sz w:val="24"/>
          <w:szCs w:val="24"/>
          <w:lang w:val="en-US"/>
        </w:rPr>
        <w:t>n</w:t>
      </w:r>
      <w:r w:rsidRPr="00A402E5">
        <w:rPr>
          <w:rFonts w:ascii="Times New Roman" w:hAnsi="Times New Roman"/>
          <w:sz w:val="24"/>
          <w:szCs w:val="24"/>
        </w:rPr>
        <w:t xml:space="preserve"> - среднегодовое число ударов молнии в 1 км</w:t>
      </w:r>
      <w:r w:rsidRPr="00A402E5">
        <w:rPr>
          <w:rFonts w:ascii="Times New Roman" w:hAnsi="Times New Roman"/>
          <w:sz w:val="24"/>
          <w:szCs w:val="24"/>
          <w:vertAlign w:val="superscript"/>
        </w:rPr>
        <w:t>2</w:t>
      </w:r>
      <w:r w:rsidRPr="00A402E5">
        <w:rPr>
          <w:rFonts w:ascii="Times New Roman" w:hAnsi="Times New Roman"/>
          <w:sz w:val="24"/>
          <w:szCs w:val="24"/>
        </w:rPr>
        <w:t xml:space="preserve"> земной поверхности (удельная плотность ударов молнии в землю).</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Если здание имеет сложную конфигурацию, то при расчете по формуле (8.7) в качестве </w:t>
      </w:r>
      <w:r w:rsidRPr="00A402E5">
        <w:rPr>
          <w:rFonts w:ascii="Times New Roman" w:hAnsi="Times New Roman"/>
          <w:i/>
          <w:sz w:val="24"/>
          <w:szCs w:val="24"/>
          <w:lang w:val="en-US"/>
        </w:rPr>
        <w:t>S</w:t>
      </w:r>
      <w:r w:rsidRPr="00A402E5">
        <w:rPr>
          <w:rFonts w:ascii="Times New Roman" w:hAnsi="Times New Roman"/>
          <w:sz w:val="24"/>
          <w:szCs w:val="24"/>
        </w:rPr>
        <w:t xml:space="preserve"> и </w:t>
      </w:r>
      <w:r w:rsidRPr="00A402E5">
        <w:rPr>
          <w:rFonts w:ascii="Times New Roman" w:hAnsi="Times New Roman"/>
          <w:i/>
          <w:sz w:val="24"/>
          <w:szCs w:val="24"/>
          <w:lang w:val="en-US"/>
        </w:rPr>
        <w:t>L</w:t>
      </w:r>
      <w:r w:rsidRPr="00A402E5">
        <w:rPr>
          <w:rFonts w:ascii="Times New Roman" w:hAnsi="Times New Roman"/>
          <w:sz w:val="24"/>
          <w:szCs w:val="24"/>
        </w:rPr>
        <w:t xml:space="preserve"> принимается ширина и длина наименьшего прямоугольника, в который может быть вписано здание или сооружение в плане. Принято считать, что молнии попадают в здание или сооружение в пределах территории, контур которой удален от контура сооружения на три его высоты.</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На всей территории России здания и сооружения </w:t>
      </w:r>
      <w:r w:rsidRPr="00A402E5">
        <w:rPr>
          <w:rFonts w:ascii="Times New Roman" w:hAnsi="Times New Roman"/>
          <w:sz w:val="24"/>
          <w:szCs w:val="24"/>
          <w:lang w:val="en-US"/>
        </w:rPr>
        <w:t>I</w:t>
      </w:r>
      <w:r w:rsidRPr="00A402E5">
        <w:rPr>
          <w:rFonts w:ascii="Times New Roman" w:hAnsi="Times New Roman"/>
          <w:sz w:val="24"/>
          <w:szCs w:val="24"/>
        </w:rPr>
        <w:t xml:space="preserve"> категории должны быть обязательно защищены от прямых ударов молнии, электростатической и электромагнитной индукции и заноса в них высокого потенциала через наземные и подземные коммуникации, а молниеотводы должны предусматриваться с зонами защиты А. В районах с очень малой интенсивностью грозовой деятельности вероятность удара в здание </w:t>
      </w:r>
      <w:r w:rsidRPr="00A402E5">
        <w:rPr>
          <w:rFonts w:ascii="Times New Roman" w:hAnsi="Times New Roman"/>
          <w:sz w:val="24"/>
          <w:szCs w:val="24"/>
          <w:lang w:val="en-US"/>
        </w:rPr>
        <w:t>I</w:t>
      </w:r>
      <w:r w:rsidRPr="00A402E5">
        <w:rPr>
          <w:rFonts w:ascii="Times New Roman" w:hAnsi="Times New Roman"/>
          <w:sz w:val="24"/>
          <w:szCs w:val="24"/>
        </w:rPr>
        <w:t xml:space="preserve"> категории очень мала, но материальный ущерб может быть велик, и затраты на </w:t>
      </w:r>
      <w:proofErr w:type="spellStart"/>
      <w:r w:rsidRPr="00A402E5">
        <w:rPr>
          <w:rFonts w:ascii="Times New Roman" w:hAnsi="Times New Roman"/>
          <w:sz w:val="24"/>
          <w:szCs w:val="24"/>
        </w:rPr>
        <w:t>молниезащиту</w:t>
      </w:r>
      <w:proofErr w:type="spellEnd"/>
      <w:r w:rsidRPr="00A402E5">
        <w:rPr>
          <w:rFonts w:ascii="Times New Roman" w:hAnsi="Times New Roman"/>
          <w:sz w:val="24"/>
          <w:szCs w:val="24"/>
        </w:rPr>
        <w:t xml:space="preserve"> в этом случае вполне оправданы.</w:t>
      </w:r>
    </w:p>
    <w:p w:rsidR="001F7335" w:rsidRPr="00A402E5" w:rsidRDefault="001F7335" w:rsidP="00663104">
      <w:pPr>
        <w:spacing w:after="0" w:line="360" w:lineRule="auto"/>
        <w:jc w:val="both"/>
        <w:rPr>
          <w:rFonts w:ascii="Times New Roman" w:hAnsi="Times New Roman"/>
          <w:spacing w:val="-2"/>
          <w:sz w:val="24"/>
          <w:szCs w:val="24"/>
        </w:rPr>
      </w:pPr>
      <w:r w:rsidRPr="00A402E5">
        <w:rPr>
          <w:rFonts w:ascii="Times New Roman" w:hAnsi="Times New Roman"/>
          <w:spacing w:val="-2"/>
          <w:sz w:val="24"/>
          <w:szCs w:val="24"/>
        </w:rPr>
        <w:t xml:space="preserve">Здания и сооружения </w:t>
      </w:r>
      <w:r w:rsidRPr="00A402E5">
        <w:rPr>
          <w:rFonts w:ascii="Times New Roman" w:hAnsi="Times New Roman"/>
          <w:spacing w:val="-2"/>
          <w:sz w:val="24"/>
          <w:szCs w:val="24"/>
          <w:lang w:val="en-US"/>
        </w:rPr>
        <w:t>II</w:t>
      </w:r>
      <w:r w:rsidRPr="00A402E5">
        <w:rPr>
          <w:rFonts w:ascii="Times New Roman" w:hAnsi="Times New Roman"/>
          <w:spacing w:val="-2"/>
          <w:sz w:val="24"/>
          <w:szCs w:val="24"/>
        </w:rPr>
        <w:t xml:space="preserve"> категории должны быть защищены от прямых ударов молнии, вторичных ее воздействий и заноса в них высоких потенциалов через наземные и подземные коммуникации только в местностях со средней продолжительностью гроз </w:t>
      </w:r>
      <w:r w:rsidRPr="00A402E5">
        <w:rPr>
          <w:rFonts w:ascii="Times New Roman" w:hAnsi="Times New Roman"/>
          <w:i/>
          <w:spacing w:val="-2"/>
          <w:sz w:val="24"/>
          <w:szCs w:val="24"/>
          <w:lang w:val="en-US"/>
        </w:rPr>
        <w:t>n</w:t>
      </w:r>
      <w:r w:rsidRPr="00A402E5">
        <w:rPr>
          <w:rFonts w:ascii="Times New Roman" w:hAnsi="Times New Roman"/>
          <w:spacing w:val="-2"/>
          <w:sz w:val="24"/>
          <w:szCs w:val="24"/>
          <w:vertAlign w:val="subscript"/>
        </w:rPr>
        <w:t xml:space="preserve">ч </w:t>
      </w:r>
      <w:r w:rsidRPr="00A402E5">
        <w:rPr>
          <w:rFonts w:ascii="Times New Roman" w:hAnsi="Times New Roman"/>
          <w:spacing w:val="-2"/>
          <w:sz w:val="24"/>
          <w:szCs w:val="24"/>
        </w:rPr>
        <w:sym w:font="Symbol" w:char="F0B3"/>
      </w:r>
      <w:r w:rsidRPr="00A402E5">
        <w:rPr>
          <w:rFonts w:ascii="Times New Roman" w:hAnsi="Times New Roman"/>
          <w:spacing w:val="-2"/>
          <w:sz w:val="24"/>
          <w:szCs w:val="24"/>
        </w:rPr>
        <w:t xml:space="preserve"> 10. Тип зоны защиты молниеотводов зависит от показателя </w:t>
      </w:r>
      <w:r w:rsidRPr="00A402E5">
        <w:rPr>
          <w:rFonts w:ascii="Times New Roman" w:hAnsi="Times New Roman"/>
          <w:i/>
          <w:spacing w:val="-2"/>
          <w:sz w:val="24"/>
          <w:szCs w:val="24"/>
          <w:lang w:val="en-US"/>
        </w:rPr>
        <w:t>N</w:t>
      </w:r>
      <w:r w:rsidRPr="00A402E5">
        <w:rPr>
          <w:rFonts w:ascii="Times New Roman" w:hAnsi="Times New Roman"/>
          <w:spacing w:val="-2"/>
          <w:sz w:val="24"/>
          <w:szCs w:val="24"/>
        </w:rPr>
        <w:t xml:space="preserve">: зона типа А принимается при </w:t>
      </w:r>
      <w:r w:rsidRPr="00A402E5">
        <w:rPr>
          <w:rFonts w:ascii="Times New Roman" w:hAnsi="Times New Roman"/>
          <w:i/>
          <w:spacing w:val="-2"/>
          <w:sz w:val="24"/>
          <w:szCs w:val="24"/>
          <w:lang w:val="en-US"/>
        </w:rPr>
        <w:t>N</w:t>
      </w:r>
      <w:r w:rsidRPr="00A402E5">
        <w:rPr>
          <w:rFonts w:ascii="Times New Roman" w:hAnsi="Times New Roman"/>
          <w:i/>
          <w:spacing w:val="-2"/>
          <w:sz w:val="24"/>
          <w:szCs w:val="24"/>
        </w:rPr>
        <w:t xml:space="preserve"> </w:t>
      </w:r>
      <w:r w:rsidRPr="00A402E5">
        <w:rPr>
          <w:rFonts w:ascii="Times New Roman" w:hAnsi="Times New Roman"/>
          <w:spacing w:val="-2"/>
          <w:sz w:val="24"/>
          <w:szCs w:val="24"/>
        </w:rPr>
        <w:t xml:space="preserve">&gt; 1, а зона типа Б – при </w:t>
      </w:r>
      <w:r w:rsidRPr="00A402E5">
        <w:rPr>
          <w:rFonts w:ascii="Times New Roman" w:hAnsi="Times New Roman"/>
          <w:i/>
          <w:spacing w:val="-2"/>
          <w:sz w:val="24"/>
          <w:szCs w:val="24"/>
          <w:lang w:val="en-US"/>
        </w:rPr>
        <w:t>N</w:t>
      </w:r>
      <w:r w:rsidRPr="00A402E5">
        <w:rPr>
          <w:rFonts w:ascii="Times New Roman" w:hAnsi="Times New Roman"/>
          <w:i/>
          <w:spacing w:val="-2"/>
          <w:sz w:val="24"/>
          <w:szCs w:val="24"/>
        </w:rPr>
        <w:t xml:space="preserve"> </w:t>
      </w:r>
      <w:r w:rsidRPr="00A402E5">
        <w:rPr>
          <w:rFonts w:ascii="Times New Roman" w:hAnsi="Times New Roman"/>
          <w:spacing w:val="-2"/>
          <w:sz w:val="24"/>
          <w:szCs w:val="24"/>
          <w:lang w:val="en-US"/>
        </w:rPr>
        <w:sym w:font="Symbol" w:char="F0A3"/>
      </w:r>
      <w:r w:rsidRPr="00A402E5">
        <w:rPr>
          <w:rFonts w:ascii="Times New Roman" w:hAnsi="Times New Roman"/>
          <w:spacing w:val="-2"/>
          <w:sz w:val="24"/>
          <w:szCs w:val="24"/>
        </w:rPr>
        <w:t xml:space="preserve"> 1. Наружные технологические установки класса 2, относимые также ко </w:t>
      </w:r>
      <w:r w:rsidRPr="00A402E5">
        <w:rPr>
          <w:rFonts w:ascii="Times New Roman" w:hAnsi="Times New Roman"/>
          <w:spacing w:val="-2"/>
          <w:sz w:val="24"/>
          <w:szCs w:val="24"/>
          <w:lang w:val="en-US"/>
        </w:rPr>
        <w:t>II</w:t>
      </w:r>
      <w:r w:rsidRPr="00A402E5">
        <w:rPr>
          <w:rFonts w:ascii="Times New Roman" w:hAnsi="Times New Roman"/>
          <w:spacing w:val="-2"/>
          <w:sz w:val="24"/>
          <w:szCs w:val="24"/>
        </w:rPr>
        <w:t xml:space="preserve"> категории, подлежат защите от прямых ударов молнии на всей территории России, а молниеотводы предусматриваются с зонами типа Б. Некоторые из этих установок подлежат защите и от электростатической индукции (резервуары с плавающими крышами или понтонами).</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Здания и сооружения </w:t>
      </w:r>
      <w:r w:rsidRPr="00A402E5">
        <w:rPr>
          <w:rFonts w:ascii="Times New Roman" w:hAnsi="Times New Roman"/>
          <w:sz w:val="24"/>
          <w:szCs w:val="24"/>
          <w:lang w:val="en-US"/>
        </w:rPr>
        <w:t>III</w:t>
      </w:r>
      <w:r w:rsidRPr="00A402E5">
        <w:rPr>
          <w:rFonts w:ascii="Times New Roman" w:hAnsi="Times New Roman"/>
          <w:sz w:val="24"/>
          <w:szCs w:val="24"/>
        </w:rPr>
        <w:t xml:space="preserve"> категории (с зонами классов П-</w:t>
      </w:r>
      <w:r w:rsidRPr="00A402E5">
        <w:rPr>
          <w:rFonts w:ascii="Times New Roman" w:hAnsi="Times New Roman"/>
          <w:sz w:val="24"/>
          <w:szCs w:val="24"/>
          <w:lang w:val="en-US"/>
        </w:rPr>
        <w:t>I</w:t>
      </w:r>
      <w:r w:rsidRPr="00A402E5">
        <w:rPr>
          <w:rFonts w:ascii="Times New Roman" w:hAnsi="Times New Roman"/>
          <w:sz w:val="24"/>
          <w:szCs w:val="24"/>
        </w:rPr>
        <w:t>, П-</w:t>
      </w:r>
      <w:r w:rsidRPr="00A402E5">
        <w:rPr>
          <w:rFonts w:ascii="Times New Roman" w:hAnsi="Times New Roman"/>
          <w:sz w:val="24"/>
          <w:szCs w:val="24"/>
          <w:lang w:val="en-US"/>
        </w:rPr>
        <w:t>II</w:t>
      </w:r>
      <w:r w:rsidRPr="00A402E5">
        <w:rPr>
          <w:rFonts w:ascii="Times New Roman" w:hAnsi="Times New Roman"/>
          <w:sz w:val="24"/>
          <w:szCs w:val="24"/>
        </w:rPr>
        <w:t>, П-</w:t>
      </w:r>
      <w:r w:rsidRPr="00A402E5">
        <w:rPr>
          <w:rFonts w:ascii="Times New Roman" w:hAnsi="Times New Roman"/>
          <w:sz w:val="24"/>
          <w:szCs w:val="24"/>
          <w:lang w:val="en-US"/>
        </w:rPr>
        <w:t>II</w:t>
      </w:r>
      <w:r w:rsidRPr="00A402E5">
        <w:rPr>
          <w:rFonts w:ascii="Times New Roman" w:hAnsi="Times New Roman"/>
          <w:sz w:val="24"/>
          <w:szCs w:val="24"/>
        </w:rPr>
        <w:t xml:space="preserve">а) подлежат </w:t>
      </w:r>
      <w:proofErr w:type="spellStart"/>
      <w:r w:rsidRPr="00A402E5">
        <w:rPr>
          <w:rFonts w:ascii="Times New Roman" w:hAnsi="Times New Roman"/>
          <w:sz w:val="24"/>
          <w:szCs w:val="24"/>
        </w:rPr>
        <w:t>молниезащите</w:t>
      </w:r>
      <w:proofErr w:type="spellEnd"/>
      <w:r w:rsidRPr="00A402E5">
        <w:rPr>
          <w:rFonts w:ascii="Times New Roman" w:hAnsi="Times New Roman"/>
          <w:sz w:val="24"/>
          <w:szCs w:val="24"/>
        </w:rPr>
        <w:t xml:space="preserve"> в местностях со средней продолжительностью гроз 20 и более часов в год, а тип зоны защиты молниеотводов зависит от степени огнестойкости здания. Например, </w:t>
      </w:r>
      <w:r w:rsidRPr="00A402E5">
        <w:rPr>
          <w:rFonts w:ascii="Times New Roman" w:hAnsi="Times New Roman"/>
          <w:sz w:val="24"/>
          <w:szCs w:val="24"/>
        </w:rPr>
        <w:lastRenderedPageBreak/>
        <w:t xml:space="preserve">зона типа Б требуется для зданий и сооружений </w:t>
      </w:r>
      <w:r w:rsidRPr="00A402E5">
        <w:rPr>
          <w:rFonts w:ascii="Times New Roman" w:hAnsi="Times New Roman"/>
          <w:sz w:val="24"/>
          <w:szCs w:val="24"/>
          <w:lang w:val="en-US"/>
        </w:rPr>
        <w:t>I</w:t>
      </w:r>
      <w:r w:rsidRPr="00A402E5">
        <w:rPr>
          <w:rFonts w:ascii="Times New Roman" w:hAnsi="Times New Roman"/>
          <w:sz w:val="24"/>
          <w:szCs w:val="24"/>
        </w:rPr>
        <w:t xml:space="preserve"> и </w:t>
      </w:r>
      <w:r w:rsidRPr="00A402E5">
        <w:rPr>
          <w:rFonts w:ascii="Times New Roman" w:hAnsi="Times New Roman"/>
          <w:sz w:val="24"/>
          <w:szCs w:val="24"/>
          <w:lang w:val="en-US"/>
        </w:rPr>
        <w:t>II</w:t>
      </w:r>
      <w:r w:rsidRPr="00A402E5">
        <w:rPr>
          <w:rFonts w:ascii="Times New Roman" w:hAnsi="Times New Roman"/>
          <w:sz w:val="24"/>
          <w:szCs w:val="24"/>
        </w:rPr>
        <w:t xml:space="preserve"> степени огнестойкости  при 0,1 &lt; </w:t>
      </w:r>
      <w:r w:rsidRPr="00A402E5">
        <w:rPr>
          <w:rFonts w:ascii="Times New Roman" w:hAnsi="Times New Roman"/>
          <w:i/>
          <w:sz w:val="24"/>
          <w:szCs w:val="24"/>
          <w:lang w:val="en-US"/>
        </w:rPr>
        <w:t>N</w:t>
      </w:r>
      <w:r w:rsidRPr="00A402E5">
        <w:rPr>
          <w:rFonts w:ascii="Times New Roman" w:hAnsi="Times New Roman"/>
          <w:i/>
          <w:sz w:val="24"/>
          <w:szCs w:val="24"/>
        </w:rPr>
        <w:t xml:space="preserve"> </w:t>
      </w:r>
      <w:r w:rsidRPr="00A402E5">
        <w:rPr>
          <w:rFonts w:ascii="Times New Roman" w:hAnsi="Times New Roman"/>
          <w:sz w:val="24"/>
          <w:szCs w:val="24"/>
          <w:lang w:val="en-US"/>
        </w:rPr>
        <w:sym w:font="Symbol" w:char="F0A3"/>
      </w:r>
      <w:r w:rsidRPr="00A402E5">
        <w:rPr>
          <w:rFonts w:ascii="Times New Roman" w:hAnsi="Times New Roman"/>
          <w:sz w:val="24"/>
          <w:szCs w:val="24"/>
        </w:rPr>
        <w:t xml:space="preserve"> 2, а для </w:t>
      </w:r>
      <w:r w:rsidRPr="00A402E5">
        <w:rPr>
          <w:rFonts w:ascii="Times New Roman" w:hAnsi="Times New Roman"/>
          <w:sz w:val="24"/>
          <w:szCs w:val="24"/>
          <w:lang w:val="en-US"/>
        </w:rPr>
        <w:t>III</w:t>
      </w:r>
      <w:r w:rsidRPr="00A402E5">
        <w:rPr>
          <w:rFonts w:ascii="Times New Roman" w:hAnsi="Times New Roman"/>
          <w:sz w:val="24"/>
          <w:szCs w:val="24"/>
        </w:rPr>
        <w:t xml:space="preserve">, </w:t>
      </w:r>
      <w:r w:rsidRPr="00A402E5">
        <w:rPr>
          <w:rFonts w:ascii="Times New Roman" w:hAnsi="Times New Roman"/>
          <w:sz w:val="24"/>
          <w:szCs w:val="24"/>
          <w:lang w:val="en-US"/>
        </w:rPr>
        <w:t>IV</w:t>
      </w:r>
      <w:r w:rsidRPr="00A402E5">
        <w:rPr>
          <w:rFonts w:ascii="Times New Roman" w:hAnsi="Times New Roman"/>
          <w:sz w:val="24"/>
          <w:szCs w:val="24"/>
        </w:rPr>
        <w:t xml:space="preserve"> и </w:t>
      </w:r>
      <w:r w:rsidRPr="00A402E5">
        <w:rPr>
          <w:rFonts w:ascii="Times New Roman" w:hAnsi="Times New Roman"/>
          <w:sz w:val="24"/>
          <w:szCs w:val="24"/>
          <w:lang w:val="en-US"/>
        </w:rPr>
        <w:t>V</w:t>
      </w:r>
      <w:r w:rsidRPr="00A402E5">
        <w:rPr>
          <w:rFonts w:ascii="Times New Roman" w:hAnsi="Times New Roman"/>
          <w:sz w:val="24"/>
          <w:szCs w:val="24"/>
        </w:rPr>
        <w:t xml:space="preserve"> степени огнестойкости при 0,02 &lt; </w:t>
      </w:r>
      <w:r w:rsidRPr="00A402E5">
        <w:rPr>
          <w:rFonts w:ascii="Times New Roman" w:hAnsi="Times New Roman"/>
          <w:i/>
          <w:sz w:val="24"/>
          <w:szCs w:val="24"/>
          <w:lang w:val="en-US"/>
        </w:rPr>
        <w:t>N</w:t>
      </w:r>
      <w:r w:rsidRPr="00A402E5">
        <w:rPr>
          <w:rFonts w:ascii="Times New Roman" w:hAnsi="Times New Roman"/>
          <w:i/>
          <w:sz w:val="24"/>
          <w:szCs w:val="24"/>
        </w:rPr>
        <w:t xml:space="preserve"> </w:t>
      </w:r>
      <w:r w:rsidRPr="00A402E5">
        <w:rPr>
          <w:rFonts w:ascii="Times New Roman" w:hAnsi="Times New Roman"/>
          <w:sz w:val="24"/>
          <w:szCs w:val="24"/>
          <w:lang w:val="en-US"/>
        </w:rPr>
        <w:sym w:font="Symbol" w:char="F0A3"/>
      </w:r>
      <w:r w:rsidRPr="00A402E5">
        <w:rPr>
          <w:rFonts w:ascii="Times New Roman" w:hAnsi="Times New Roman"/>
          <w:sz w:val="24"/>
          <w:szCs w:val="24"/>
        </w:rPr>
        <w:t xml:space="preserve"> 2; при </w:t>
      </w:r>
      <w:r w:rsidRPr="00A402E5">
        <w:rPr>
          <w:rFonts w:ascii="Times New Roman" w:hAnsi="Times New Roman"/>
          <w:i/>
          <w:sz w:val="24"/>
          <w:szCs w:val="24"/>
          <w:lang w:val="en-US"/>
        </w:rPr>
        <w:t>N</w:t>
      </w:r>
      <w:r w:rsidRPr="00A402E5">
        <w:rPr>
          <w:rFonts w:ascii="Times New Roman" w:hAnsi="Times New Roman"/>
          <w:i/>
          <w:sz w:val="24"/>
          <w:szCs w:val="24"/>
        </w:rPr>
        <w:t xml:space="preserve"> </w:t>
      </w:r>
      <w:r w:rsidRPr="00A402E5">
        <w:rPr>
          <w:rFonts w:ascii="Times New Roman" w:hAnsi="Times New Roman"/>
          <w:sz w:val="24"/>
          <w:szCs w:val="24"/>
        </w:rPr>
        <w:t>&gt; 2 необходима зона типа А. Для наружных установок класса П-</w:t>
      </w:r>
      <w:r w:rsidRPr="00A402E5">
        <w:rPr>
          <w:rFonts w:ascii="Times New Roman" w:hAnsi="Times New Roman"/>
          <w:sz w:val="24"/>
          <w:szCs w:val="24"/>
          <w:lang w:val="en-US"/>
        </w:rPr>
        <w:t>III</w:t>
      </w:r>
      <w:r w:rsidRPr="00A402E5">
        <w:rPr>
          <w:rFonts w:ascii="Times New Roman" w:hAnsi="Times New Roman"/>
          <w:sz w:val="24"/>
          <w:szCs w:val="24"/>
        </w:rPr>
        <w:t xml:space="preserve"> </w:t>
      </w:r>
      <w:proofErr w:type="spellStart"/>
      <w:r w:rsidRPr="00A402E5">
        <w:rPr>
          <w:rFonts w:ascii="Times New Roman" w:hAnsi="Times New Roman"/>
          <w:sz w:val="24"/>
          <w:szCs w:val="24"/>
        </w:rPr>
        <w:t>молниезащита</w:t>
      </w:r>
      <w:proofErr w:type="spellEnd"/>
      <w:r w:rsidRPr="00A402E5">
        <w:rPr>
          <w:rFonts w:ascii="Times New Roman" w:hAnsi="Times New Roman"/>
          <w:sz w:val="24"/>
          <w:szCs w:val="24"/>
        </w:rPr>
        <w:t xml:space="preserve"> предусматривается при средней продолжительности гроз 20 и более часов в год при зоне защиты типа Б, если 0,1 &lt; </w:t>
      </w:r>
      <w:r w:rsidRPr="00A402E5">
        <w:rPr>
          <w:rFonts w:ascii="Times New Roman" w:hAnsi="Times New Roman"/>
          <w:i/>
          <w:sz w:val="24"/>
          <w:szCs w:val="24"/>
          <w:lang w:val="en-US"/>
        </w:rPr>
        <w:t>N</w:t>
      </w:r>
      <w:r w:rsidRPr="00A402E5">
        <w:rPr>
          <w:rFonts w:ascii="Times New Roman" w:hAnsi="Times New Roman"/>
          <w:i/>
          <w:sz w:val="24"/>
          <w:szCs w:val="24"/>
        </w:rPr>
        <w:t xml:space="preserve"> </w:t>
      </w:r>
      <w:r w:rsidRPr="00A402E5">
        <w:rPr>
          <w:rFonts w:ascii="Times New Roman" w:hAnsi="Times New Roman"/>
          <w:sz w:val="24"/>
          <w:szCs w:val="24"/>
          <w:lang w:val="en-US"/>
        </w:rPr>
        <w:sym w:font="Symbol" w:char="F0A3"/>
      </w:r>
      <w:r w:rsidRPr="00A402E5">
        <w:rPr>
          <w:rFonts w:ascii="Times New Roman" w:hAnsi="Times New Roman"/>
          <w:sz w:val="24"/>
          <w:szCs w:val="24"/>
        </w:rPr>
        <w:t xml:space="preserve"> 2; при </w:t>
      </w:r>
      <w:r w:rsidRPr="00A402E5">
        <w:rPr>
          <w:rFonts w:ascii="Times New Roman" w:hAnsi="Times New Roman"/>
          <w:i/>
          <w:sz w:val="24"/>
          <w:szCs w:val="24"/>
          <w:lang w:val="en-US"/>
        </w:rPr>
        <w:t>N</w:t>
      </w:r>
      <w:r w:rsidRPr="00A402E5">
        <w:rPr>
          <w:rFonts w:ascii="Times New Roman" w:hAnsi="Times New Roman"/>
          <w:i/>
          <w:sz w:val="24"/>
          <w:szCs w:val="24"/>
        </w:rPr>
        <w:t xml:space="preserve"> </w:t>
      </w:r>
      <w:r w:rsidRPr="00A402E5">
        <w:rPr>
          <w:rFonts w:ascii="Times New Roman" w:hAnsi="Times New Roman"/>
          <w:sz w:val="24"/>
          <w:szCs w:val="24"/>
        </w:rPr>
        <w:t>&gt; 2 – зона типа А.</w:t>
      </w:r>
    </w:p>
    <w:p w:rsidR="001F7335" w:rsidRPr="00A402E5" w:rsidRDefault="001F7335" w:rsidP="00663104">
      <w:pPr>
        <w:spacing w:after="0" w:line="360" w:lineRule="auto"/>
        <w:jc w:val="both"/>
        <w:rPr>
          <w:rFonts w:ascii="Times New Roman" w:hAnsi="Times New Roman"/>
          <w:sz w:val="24"/>
          <w:szCs w:val="24"/>
        </w:rPr>
      </w:pPr>
      <w:r w:rsidRPr="00A402E5">
        <w:rPr>
          <w:rFonts w:ascii="Times New Roman" w:hAnsi="Times New Roman"/>
          <w:sz w:val="24"/>
          <w:szCs w:val="24"/>
        </w:rPr>
        <w:t xml:space="preserve">Все здания и сооружения </w:t>
      </w:r>
      <w:r w:rsidRPr="00A402E5">
        <w:rPr>
          <w:rFonts w:ascii="Times New Roman" w:hAnsi="Times New Roman"/>
          <w:sz w:val="24"/>
          <w:szCs w:val="24"/>
          <w:lang w:val="en-US"/>
        </w:rPr>
        <w:t>III</w:t>
      </w:r>
      <w:r w:rsidRPr="00A402E5">
        <w:rPr>
          <w:rFonts w:ascii="Times New Roman" w:hAnsi="Times New Roman"/>
          <w:sz w:val="24"/>
          <w:szCs w:val="24"/>
        </w:rPr>
        <w:t xml:space="preserve"> категории должны быть защищены от прямых ударов молнии и заноса высоких потенциалов через наземные металлические коммуникации, а наружные установки должны быть защищены только от прямых ударов молнии. Таким образом, обязательность устройства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зданий или сооружений </w:t>
      </w:r>
      <w:r w:rsidRPr="00A402E5">
        <w:rPr>
          <w:rFonts w:ascii="Times New Roman" w:hAnsi="Times New Roman"/>
          <w:sz w:val="24"/>
          <w:szCs w:val="24"/>
          <w:lang w:val="en-US"/>
        </w:rPr>
        <w:t>I</w:t>
      </w:r>
      <w:r w:rsidRPr="00A402E5">
        <w:rPr>
          <w:rFonts w:ascii="Times New Roman" w:hAnsi="Times New Roman"/>
          <w:sz w:val="24"/>
          <w:szCs w:val="24"/>
        </w:rPr>
        <w:t xml:space="preserve">, </w:t>
      </w:r>
      <w:r w:rsidRPr="00A402E5">
        <w:rPr>
          <w:rFonts w:ascii="Times New Roman" w:hAnsi="Times New Roman"/>
          <w:sz w:val="24"/>
          <w:szCs w:val="24"/>
          <w:lang w:val="en-US"/>
        </w:rPr>
        <w:t>II</w:t>
      </w:r>
      <w:r w:rsidRPr="00A402E5">
        <w:rPr>
          <w:rFonts w:ascii="Times New Roman" w:hAnsi="Times New Roman"/>
          <w:sz w:val="24"/>
          <w:szCs w:val="24"/>
        </w:rPr>
        <w:t xml:space="preserve"> и </w:t>
      </w:r>
      <w:r w:rsidRPr="00A402E5">
        <w:rPr>
          <w:rFonts w:ascii="Times New Roman" w:hAnsi="Times New Roman"/>
          <w:sz w:val="24"/>
          <w:szCs w:val="24"/>
          <w:lang w:val="en-US"/>
        </w:rPr>
        <w:t>III</w:t>
      </w:r>
      <w:r w:rsidRPr="00A402E5">
        <w:rPr>
          <w:rFonts w:ascii="Times New Roman" w:hAnsi="Times New Roman"/>
          <w:sz w:val="24"/>
          <w:szCs w:val="24"/>
        </w:rPr>
        <w:t xml:space="preserve"> категории</w:t>
      </w:r>
      <w:r w:rsidRPr="00A402E5">
        <w:rPr>
          <w:rFonts w:ascii="Times New Roman" w:hAnsi="Times New Roman"/>
          <w:sz w:val="24"/>
          <w:szCs w:val="24"/>
        </w:rPr>
        <w:br/>
        <w:t xml:space="preserve">определяется средней продолжительностью гроз </w:t>
      </w:r>
      <w:r w:rsidRPr="00A402E5">
        <w:rPr>
          <w:rFonts w:ascii="Times New Roman" w:hAnsi="Times New Roman"/>
          <w:i/>
          <w:sz w:val="24"/>
          <w:szCs w:val="24"/>
          <w:lang w:val="en-US"/>
        </w:rPr>
        <w:t>n</w:t>
      </w:r>
      <w:r w:rsidRPr="00A402E5">
        <w:rPr>
          <w:rFonts w:ascii="Times New Roman" w:hAnsi="Times New Roman"/>
          <w:sz w:val="24"/>
          <w:szCs w:val="24"/>
          <w:vertAlign w:val="subscript"/>
        </w:rPr>
        <w:t>ч</w:t>
      </w:r>
      <w:r w:rsidRPr="00A402E5">
        <w:rPr>
          <w:rFonts w:ascii="Times New Roman" w:hAnsi="Times New Roman"/>
          <w:sz w:val="24"/>
          <w:szCs w:val="24"/>
        </w:rPr>
        <w:t xml:space="preserve"> и ожидаемым количеством поражений </w:t>
      </w:r>
      <w:r w:rsidRPr="00A402E5">
        <w:rPr>
          <w:rFonts w:ascii="Times New Roman" w:hAnsi="Times New Roman"/>
          <w:i/>
          <w:sz w:val="24"/>
          <w:szCs w:val="24"/>
          <w:lang w:val="en-US"/>
        </w:rPr>
        <w:t>N</w:t>
      </w:r>
      <w:r w:rsidRPr="00A402E5">
        <w:rPr>
          <w:rFonts w:ascii="Times New Roman" w:hAnsi="Times New Roman"/>
          <w:sz w:val="24"/>
          <w:szCs w:val="24"/>
        </w:rPr>
        <w:t xml:space="preserve"> молнией в год. При несовпадении одного из этих показателей с величинами по нормам устройство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становится необязательным.</w:t>
      </w:r>
    </w:p>
    <w:p w:rsidR="001F7335" w:rsidRPr="00A402E5" w:rsidRDefault="001F7335" w:rsidP="00663104">
      <w:pPr>
        <w:pStyle w:val="21"/>
        <w:spacing w:line="360" w:lineRule="auto"/>
        <w:ind w:left="0"/>
        <w:jc w:val="both"/>
        <w:rPr>
          <w:rFonts w:ascii="Times New Roman" w:hAnsi="Times New Roman"/>
          <w:sz w:val="24"/>
          <w:szCs w:val="24"/>
        </w:rPr>
      </w:pPr>
      <w:r w:rsidRPr="00A402E5">
        <w:rPr>
          <w:rFonts w:ascii="Times New Roman" w:hAnsi="Times New Roman"/>
          <w:sz w:val="24"/>
          <w:szCs w:val="24"/>
        </w:rPr>
        <w:t xml:space="preserve">Подводя итог обоснованию нормативной обязательности </w:t>
      </w:r>
      <w:proofErr w:type="spellStart"/>
      <w:r w:rsidRPr="00A402E5">
        <w:rPr>
          <w:rFonts w:ascii="Times New Roman" w:hAnsi="Times New Roman"/>
          <w:sz w:val="24"/>
          <w:szCs w:val="24"/>
        </w:rPr>
        <w:t>молниезащиты</w:t>
      </w:r>
      <w:proofErr w:type="spellEnd"/>
      <w:r w:rsidRPr="00A402E5">
        <w:rPr>
          <w:rFonts w:ascii="Times New Roman" w:hAnsi="Times New Roman"/>
          <w:sz w:val="24"/>
          <w:szCs w:val="24"/>
        </w:rPr>
        <w:t xml:space="preserve"> объектов защиты следует отметить, что в настоящее время основным юридическим нормативным документом, в этой области задач, является инструкция РД 34.21.122 [43], а инструкции [45 и 46] являются корпоративными и предназначены для объектов, указанных в этих инструкциях, а их положения являются рекомендательного характера и не могут означать отмену действия РД [43]. Такой вывод следует из соответствующего разъяснения </w:t>
      </w:r>
      <w:proofErr w:type="spellStart"/>
      <w:r w:rsidRPr="00A402E5">
        <w:rPr>
          <w:rFonts w:ascii="Times New Roman" w:hAnsi="Times New Roman"/>
          <w:sz w:val="24"/>
          <w:szCs w:val="24"/>
        </w:rPr>
        <w:t>Ростехнадзора</w:t>
      </w:r>
      <w:proofErr w:type="spellEnd"/>
      <w:r w:rsidRPr="00A402E5">
        <w:rPr>
          <w:rFonts w:ascii="Times New Roman" w:hAnsi="Times New Roman"/>
          <w:sz w:val="24"/>
          <w:szCs w:val="24"/>
        </w:rPr>
        <w:t xml:space="preserve"> России.</w:t>
      </w:r>
    </w:p>
    <w:p w:rsidR="001F7335" w:rsidRPr="004366EA" w:rsidRDefault="001F7335" w:rsidP="00663104">
      <w:pPr>
        <w:spacing w:line="360" w:lineRule="auto"/>
        <w:jc w:val="center"/>
        <w:rPr>
          <w:rFonts w:ascii="Times New Roman" w:hAnsi="Times New Roman"/>
          <w:b/>
          <w:sz w:val="24"/>
          <w:szCs w:val="24"/>
        </w:rPr>
      </w:pPr>
      <w:r w:rsidRPr="004366EA">
        <w:rPr>
          <w:rFonts w:ascii="Times New Roman" w:hAnsi="Times New Roman"/>
          <w:b/>
          <w:sz w:val="24"/>
          <w:szCs w:val="24"/>
        </w:rPr>
        <w:t xml:space="preserve">Требования к устройствам </w:t>
      </w:r>
      <w:proofErr w:type="spellStart"/>
      <w:r w:rsidRPr="004366EA">
        <w:rPr>
          <w:rFonts w:ascii="Times New Roman" w:hAnsi="Times New Roman"/>
          <w:b/>
          <w:sz w:val="24"/>
          <w:szCs w:val="24"/>
        </w:rPr>
        <w:t>молниезащиты</w:t>
      </w:r>
      <w:proofErr w:type="spellEnd"/>
    </w:p>
    <w:p w:rsidR="001F7335" w:rsidRPr="00A402E5" w:rsidRDefault="001F7335" w:rsidP="00663104">
      <w:pPr>
        <w:spacing w:line="360" w:lineRule="auto"/>
        <w:jc w:val="both"/>
        <w:rPr>
          <w:rFonts w:ascii="Times New Roman" w:hAnsi="Times New Roman"/>
          <w:sz w:val="24"/>
          <w:szCs w:val="24"/>
        </w:rPr>
      </w:pPr>
      <w:proofErr w:type="spellStart"/>
      <w:r w:rsidRPr="004366EA">
        <w:rPr>
          <w:rFonts w:ascii="Times New Roman" w:hAnsi="Times New Roman"/>
          <w:b/>
          <w:bCs/>
          <w:iCs/>
          <w:sz w:val="24"/>
          <w:szCs w:val="24"/>
        </w:rPr>
        <w:t>Молниезащита</w:t>
      </w:r>
      <w:proofErr w:type="spellEnd"/>
      <w:r w:rsidRPr="00A402E5">
        <w:rPr>
          <w:rFonts w:ascii="Times New Roman" w:hAnsi="Times New Roman"/>
          <w:bCs/>
          <w:sz w:val="24"/>
          <w:szCs w:val="24"/>
        </w:rPr>
        <w:t xml:space="preserve">  представляет собой комплекс мероприятий, направленных на предотвращение прямого удара молнии в объект или на устранение опасных последствий, связанных с прямым ударом; к этому комплексу относятся также средства защиты, предохраняющие объект от вторичных воздействий молнии и заноса высокого потенциала.</w:t>
      </w:r>
    </w:p>
    <w:p w:rsidR="001F7335" w:rsidRPr="00A402E5" w:rsidRDefault="001F7335" w:rsidP="00663104">
      <w:pPr>
        <w:spacing w:line="360" w:lineRule="auto"/>
        <w:ind w:firstLine="851"/>
        <w:rPr>
          <w:rFonts w:ascii="Times New Roman" w:hAnsi="Times New Roman"/>
          <w:sz w:val="24"/>
          <w:szCs w:val="24"/>
        </w:rPr>
      </w:pPr>
      <w:r w:rsidRPr="004366EA">
        <w:rPr>
          <w:rFonts w:ascii="Times New Roman" w:hAnsi="Times New Roman"/>
          <w:b/>
          <w:bCs/>
          <w:i/>
          <w:iCs/>
          <w:sz w:val="24"/>
          <w:szCs w:val="24"/>
        </w:rPr>
        <w:t>К основным  требованиям  могут  быть  отнесены</w:t>
      </w:r>
      <w:r w:rsidRPr="00A402E5">
        <w:rPr>
          <w:rFonts w:ascii="Times New Roman" w:hAnsi="Times New Roman"/>
          <w:bCs/>
          <w:i/>
          <w:iCs/>
          <w:sz w:val="24"/>
          <w:szCs w:val="24"/>
        </w:rPr>
        <w:t>:</w:t>
      </w:r>
    </w:p>
    <w:p w:rsidR="001F7335" w:rsidRPr="00A402E5" w:rsidRDefault="001F7335" w:rsidP="00663104">
      <w:pPr>
        <w:numPr>
          <w:ilvl w:val="0"/>
          <w:numId w:val="2"/>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 xml:space="preserve">соответствие </w:t>
      </w:r>
      <w:proofErr w:type="spellStart"/>
      <w:r w:rsidRPr="00A402E5">
        <w:rPr>
          <w:rFonts w:ascii="Times New Roman" w:hAnsi="Times New Roman"/>
          <w:bCs/>
          <w:sz w:val="24"/>
          <w:szCs w:val="24"/>
        </w:rPr>
        <w:t>молниезащиты</w:t>
      </w:r>
      <w:proofErr w:type="spellEnd"/>
      <w:r w:rsidRPr="00A402E5">
        <w:rPr>
          <w:rFonts w:ascii="Times New Roman" w:hAnsi="Times New Roman"/>
          <w:bCs/>
          <w:sz w:val="24"/>
          <w:szCs w:val="24"/>
        </w:rPr>
        <w:t xml:space="preserve"> категории здания  характеру производственного процесса в здании, сооружении, на всем объекте;</w:t>
      </w:r>
    </w:p>
    <w:p w:rsidR="001F7335" w:rsidRPr="00A402E5" w:rsidRDefault="001F7335" w:rsidP="00663104">
      <w:pPr>
        <w:numPr>
          <w:ilvl w:val="0"/>
          <w:numId w:val="2"/>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 xml:space="preserve">возможность типизации  конструктивных элементов </w:t>
      </w:r>
      <w:proofErr w:type="spellStart"/>
      <w:r w:rsidRPr="00A402E5">
        <w:rPr>
          <w:rFonts w:ascii="Times New Roman" w:hAnsi="Times New Roman"/>
          <w:bCs/>
          <w:sz w:val="24"/>
          <w:szCs w:val="24"/>
        </w:rPr>
        <w:t>молниезащиты</w:t>
      </w:r>
      <w:proofErr w:type="spellEnd"/>
      <w:r w:rsidRPr="00A402E5">
        <w:rPr>
          <w:rFonts w:ascii="Times New Roman" w:hAnsi="Times New Roman"/>
          <w:bCs/>
          <w:sz w:val="24"/>
          <w:szCs w:val="24"/>
        </w:rPr>
        <w:t>;</w:t>
      </w:r>
    </w:p>
    <w:p w:rsidR="001F7335" w:rsidRPr="00A402E5" w:rsidRDefault="001F7335" w:rsidP="00663104">
      <w:pPr>
        <w:numPr>
          <w:ilvl w:val="0"/>
          <w:numId w:val="2"/>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надежность действия всех ее элементов и «</w:t>
      </w:r>
      <w:proofErr w:type="spellStart"/>
      <w:r w:rsidRPr="00A402E5">
        <w:rPr>
          <w:rFonts w:ascii="Times New Roman" w:hAnsi="Times New Roman"/>
          <w:bCs/>
          <w:sz w:val="24"/>
          <w:szCs w:val="24"/>
        </w:rPr>
        <w:t>равнопрочность</w:t>
      </w:r>
      <w:proofErr w:type="spellEnd"/>
      <w:r w:rsidRPr="00A402E5">
        <w:rPr>
          <w:rFonts w:ascii="Times New Roman" w:hAnsi="Times New Roman"/>
          <w:bCs/>
          <w:sz w:val="24"/>
          <w:szCs w:val="24"/>
        </w:rPr>
        <w:t>» их в этом отношении;</w:t>
      </w:r>
    </w:p>
    <w:p w:rsidR="001F7335" w:rsidRPr="00A402E5" w:rsidRDefault="001F7335" w:rsidP="00663104">
      <w:pPr>
        <w:numPr>
          <w:ilvl w:val="0"/>
          <w:numId w:val="2"/>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большой срок службы, достигающий десятка и более лет;</w:t>
      </w:r>
    </w:p>
    <w:p w:rsidR="001F7335" w:rsidRPr="00A402E5" w:rsidRDefault="001F7335" w:rsidP="00663104">
      <w:pPr>
        <w:numPr>
          <w:ilvl w:val="0"/>
          <w:numId w:val="2"/>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lastRenderedPageBreak/>
        <w:t>возможность применения не  дорогостоящих материалов и использования конструктивных элементов здания и сооружения;</w:t>
      </w:r>
    </w:p>
    <w:p w:rsidR="001F7335" w:rsidRPr="00A402E5" w:rsidRDefault="001F7335" w:rsidP="00663104">
      <w:pPr>
        <w:spacing w:line="360" w:lineRule="auto"/>
        <w:ind w:firstLine="851"/>
        <w:jc w:val="both"/>
        <w:rPr>
          <w:rFonts w:ascii="Times New Roman" w:hAnsi="Times New Roman"/>
          <w:sz w:val="24"/>
          <w:szCs w:val="24"/>
        </w:rPr>
      </w:pPr>
    </w:p>
    <w:p w:rsidR="001F7335" w:rsidRPr="00A402E5" w:rsidRDefault="001F7335" w:rsidP="00663104">
      <w:pPr>
        <w:numPr>
          <w:ilvl w:val="0"/>
          <w:numId w:val="3"/>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сравнительно несложная эксплуатация и доступность ко всем элементам при контроле, восстановлении или ремонте.</w:t>
      </w:r>
      <w:r w:rsidRPr="00A402E5">
        <w:rPr>
          <w:rFonts w:ascii="Times New Roman" w:hAnsi="Times New Roman"/>
          <w:sz w:val="24"/>
          <w:szCs w:val="24"/>
        </w:rPr>
        <w:t xml:space="preserve"> </w:t>
      </w:r>
    </w:p>
    <w:p w:rsidR="001F7335" w:rsidRPr="00A402E5" w:rsidRDefault="001F7335" w:rsidP="00663104">
      <w:pPr>
        <w:numPr>
          <w:ilvl w:val="0"/>
          <w:numId w:val="3"/>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 xml:space="preserve">при выполнении </w:t>
      </w:r>
      <w:proofErr w:type="spellStart"/>
      <w:r w:rsidRPr="00A402E5">
        <w:rPr>
          <w:rFonts w:ascii="Times New Roman" w:hAnsi="Times New Roman"/>
          <w:bCs/>
          <w:sz w:val="24"/>
          <w:szCs w:val="24"/>
        </w:rPr>
        <w:t>молниезащиты</w:t>
      </w:r>
      <w:proofErr w:type="spellEnd"/>
      <w:r w:rsidRPr="00A402E5">
        <w:rPr>
          <w:rFonts w:ascii="Times New Roman" w:hAnsi="Times New Roman"/>
          <w:bCs/>
          <w:sz w:val="24"/>
          <w:szCs w:val="24"/>
        </w:rPr>
        <w:t xml:space="preserve"> зданий и сооружений всех категорий для повышения безопасности людей следует размещать заземлители (кроме углубленных) в редко посещаемых местах (на газонах, кустарниках), в удалении на 5 и более метров от основных грунтовых, проезжих и пешеходных дорог, располагать под асфальтовыми покрытиями, устанавливать предупреждающие плакаты;</w:t>
      </w:r>
    </w:p>
    <w:p w:rsidR="001F7335" w:rsidRPr="00A402E5" w:rsidRDefault="001F7335" w:rsidP="00663104">
      <w:pPr>
        <w:numPr>
          <w:ilvl w:val="0"/>
          <w:numId w:val="3"/>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для снижения опасности шаговых напряжений рекомендуется применять углубленные и рассредоточенные заземлители в виде лучей;</w:t>
      </w:r>
    </w:p>
    <w:p w:rsidR="001F7335" w:rsidRPr="00A402E5" w:rsidRDefault="001F7335" w:rsidP="00663104">
      <w:pPr>
        <w:numPr>
          <w:ilvl w:val="0"/>
          <w:numId w:val="3"/>
        </w:numPr>
        <w:spacing w:after="0" w:line="360" w:lineRule="auto"/>
        <w:ind w:left="0" w:firstLine="851"/>
        <w:jc w:val="both"/>
        <w:rPr>
          <w:rFonts w:ascii="Times New Roman" w:hAnsi="Times New Roman"/>
          <w:sz w:val="24"/>
          <w:szCs w:val="24"/>
        </w:rPr>
      </w:pPr>
      <w:r w:rsidRPr="00A402E5">
        <w:rPr>
          <w:rFonts w:ascii="Times New Roman" w:hAnsi="Times New Roman"/>
          <w:bCs/>
          <w:sz w:val="24"/>
          <w:szCs w:val="24"/>
        </w:rPr>
        <w:t>при ширине зданий и сооружений более 100 м необходимо выполнять мероприятия по выравниванию потенциала внутри здания.</w:t>
      </w:r>
    </w:p>
    <w:p w:rsidR="001F7335" w:rsidRPr="00A402E5" w:rsidRDefault="001F7335" w:rsidP="00663104">
      <w:pPr>
        <w:tabs>
          <w:tab w:val="left" w:pos="7995"/>
        </w:tabs>
        <w:spacing w:line="360" w:lineRule="auto"/>
        <w:ind w:firstLine="851"/>
        <w:jc w:val="both"/>
        <w:rPr>
          <w:rFonts w:ascii="Times New Roman" w:hAnsi="Times New Roman"/>
          <w:sz w:val="24"/>
          <w:szCs w:val="24"/>
        </w:rPr>
      </w:pPr>
    </w:p>
    <w:p w:rsidR="001F7335" w:rsidRDefault="001F7335"/>
    <w:sectPr w:rsidR="001F7335" w:rsidSect="00041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77B0"/>
    <w:multiLevelType w:val="hybridMultilevel"/>
    <w:tmpl w:val="2AECECCA"/>
    <w:lvl w:ilvl="0" w:tplc="81505196">
      <w:start w:val="1"/>
      <w:numFmt w:val="bullet"/>
      <w:lvlText w:val=""/>
      <w:lvlJc w:val="left"/>
      <w:pPr>
        <w:tabs>
          <w:tab w:val="num" w:pos="720"/>
        </w:tabs>
        <w:ind w:left="720" w:hanging="360"/>
      </w:pPr>
      <w:rPr>
        <w:rFonts w:ascii="Wingdings" w:hAnsi="Wingdings" w:hint="default"/>
      </w:rPr>
    </w:lvl>
    <w:lvl w:ilvl="1" w:tplc="42DA17E6" w:tentative="1">
      <w:start w:val="1"/>
      <w:numFmt w:val="bullet"/>
      <w:lvlText w:val=""/>
      <w:lvlJc w:val="left"/>
      <w:pPr>
        <w:tabs>
          <w:tab w:val="num" w:pos="1440"/>
        </w:tabs>
        <w:ind w:left="1440" w:hanging="360"/>
      </w:pPr>
      <w:rPr>
        <w:rFonts w:ascii="Wingdings" w:hAnsi="Wingdings" w:hint="default"/>
      </w:rPr>
    </w:lvl>
    <w:lvl w:ilvl="2" w:tplc="108E5862" w:tentative="1">
      <w:start w:val="1"/>
      <w:numFmt w:val="bullet"/>
      <w:lvlText w:val=""/>
      <w:lvlJc w:val="left"/>
      <w:pPr>
        <w:tabs>
          <w:tab w:val="num" w:pos="2160"/>
        </w:tabs>
        <w:ind w:left="2160" w:hanging="360"/>
      </w:pPr>
      <w:rPr>
        <w:rFonts w:ascii="Wingdings" w:hAnsi="Wingdings" w:hint="default"/>
      </w:rPr>
    </w:lvl>
    <w:lvl w:ilvl="3" w:tplc="3ED25DDC" w:tentative="1">
      <w:start w:val="1"/>
      <w:numFmt w:val="bullet"/>
      <w:lvlText w:val=""/>
      <w:lvlJc w:val="left"/>
      <w:pPr>
        <w:tabs>
          <w:tab w:val="num" w:pos="2880"/>
        </w:tabs>
        <w:ind w:left="2880" w:hanging="360"/>
      </w:pPr>
      <w:rPr>
        <w:rFonts w:ascii="Wingdings" w:hAnsi="Wingdings" w:hint="default"/>
      </w:rPr>
    </w:lvl>
    <w:lvl w:ilvl="4" w:tplc="1A188CD2" w:tentative="1">
      <w:start w:val="1"/>
      <w:numFmt w:val="bullet"/>
      <w:lvlText w:val=""/>
      <w:lvlJc w:val="left"/>
      <w:pPr>
        <w:tabs>
          <w:tab w:val="num" w:pos="3600"/>
        </w:tabs>
        <w:ind w:left="3600" w:hanging="360"/>
      </w:pPr>
      <w:rPr>
        <w:rFonts w:ascii="Wingdings" w:hAnsi="Wingdings" w:hint="default"/>
      </w:rPr>
    </w:lvl>
    <w:lvl w:ilvl="5" w:tplc="ECFAD54A" w:tentative="1">
      <w:start w:val="1"/>
      <w:numFmt w:val="bullet"/>
      <w:lvlText w:val=""/>
      <w:lvlJc w:val="left"/>
      <w:pPr>
        <w:tabs>
          <w:tab w:val="num" w:pos="4320"/>
        </w:tabs>
        <w:ind w:left="4320" w:hanging="360"/>
      </w:pPr>
      <w:rPr>
        <w:rFonts w:ascii="Wingdings" w:hAnsi="Wingdings" w:hint="default"/>
      </w:rPr>
    </w:lvl>
    <w:lvl w:ilvl="6" w:tplc="F8047A98" w:tentative="1">
      <w:start w:val="1"/>
      <w:numFmt w:val="bullet"/>
      <w:lvlText w:val=""/>
      <w:lvlJc w:val="left"/>
      <w:pPr>
        <w:tabs>
          <w:tab w:val="num" w:pos="5040"/>
        </w:tabs>
        <w:ind w:left="5040" w:hanging="360"/>
      </w:pPr>
      <w:rPr>
        <w:rFonts w:ascii="Wingdings" w:hAnsi="Wingdings" w:hint="default"/>
      </w:rPr>
    </w:lvl>
    <w:lvl w:ilvl="7" w:tplc="777A0FDA" w:tentative="1">
      <w:start w:val="1"/>
      <w:numFmt w:val="bullet"/>
      <w:lvlText w:val=""/>
      <w:lvlJc w:val="left"/>
      <w:pPr>
        <w:tabs>
          <w:tab w:val="num" w:pos="5760"/>
        </w:tabs>
        <w:ind w:left="5760" w:hanging="360"/>
      </w:pPr>
      <w:rPr>
        <w:rFonts w:ascii="Wingdings" w:hAnsi="Wingdings" w:hint="default"/>
      </w:rPr>
    </w:lvl>
    <w:lvl w:ilvl="8" w:tplc="7EB0B04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9592CA0"/>
    <w:multiLevelType w:val="hybridMultilevel"/>
    <w:tmpl w:val="4B846E38"/>
    <w:lvl w:ilvl="0" w:tplc="B5D89F0E">
      <w:start w:val="1"/>
      <w:numFmt w:val="decimal"/>
      <w:lvlText w:val="%1."/>
      <w:lvlJc w:val="left"/>
      <w:pPr>
        <w:tabs>
          <w:tab w:val="num" w:pos="720"/>
        </w:tabs>
        <w:ind w:left="720" w:hanging="360"/>
      </w:pPr>
      <w:rPr>
        <w:rFonts w:cs="Times New Roman"/>
      </w:rPr>
    </w:lvl>
    <w:lvl w:ilvl="1" w:tplc="8E7A4C6A" w:tentative="1">
      <w:start w:val="1"/>
      <w:numFmt w:val="decimal"/>
      <w:lvlText w:val="%2."/>
      <w:lvlJc w:val="left"/>
      <w:pPr>
        <w:tabs>
          <w:tab w:val="num" w:pos="1440"/>
        </w:tabs>
        <w:ind w:left="1440" w:hanging="360"/>
      </w:pPr>
      <w:rPr>
        <w:rFonts w:cs="Times New Roman"/>
      </w:rPr>
    </w:lvl>
    <w:lvl w:ilvl="2" w:tplc="140690D6" w:tentative="1">
      <w:start w:val="1"/>
      <w:numFmt w:val="decimal"/>
      <w:lvlText w:val="%3."/>
      <w:lvlJc w:val="left"/>
      <w:pPr>
        <w:tabs>
          <w:tab w:val="num" w:pos="2160"/>
        </w:tabs>
        <w:ind w:left="2160" w:hanging="360"/>
      </w:pPr>
      <w:rPr>
        <w:rFonts w:cs="Times New Roman"/>
      </w:rPr>
    </w:lvl>
    <w:lvl w:ilvl="3" w:tplc="064CD674" w:tentative="1">
      <w:start w:val="1"/>
      <w:numFmt w:val="decimal"/>
      <w:lvlText w:val="%4."/>
      <w:lvlJc w:val="left"/>
      <w:pPr>
        <w:tabs>
          <w:tab w:val="num" w:pos="2880"/>
        </w:tabs>
        <w:ind w:left="2880" w:hanging="360"/>
      </w:pPr>
      <w:rPr>
        <w:rFonts w:cs="Times New Roman"/>
      </w:rPr>
    </w:lvl>
    <w:lvl w:ilvl="4" w:tplc="C25CCE18" w:tentative="1">
      <w:start w:val="1"/>
      <w:numFmt w:val="decimal"/>
      <w:lvlText w:val="%5."/>
      <w:lvlJc w:val="left"/>
      <w:pPr>
        <w:tabs>
          <w:tab w:val="num" w:pos="3600"/>
        </w:tabs>
        <w:ind w:left="3600" w:hanging="360"/>
      </w:pPr>
      <w:rPr>
        <w:rFonts w:cs="Times New Roman"/>
      </w:rPr>
    </w:lvl>
    <w:lvl w:ilvl="5" w:tplc="2B26CF26" w:tentative="1">
      <w:start w:val="1"/>
      <w:numFmt w:val="decimal"/>
      <w:lvlText w:val="%6."/>
      <w:lvlJc w:val="left"/>
      <w:pPr>
        <w:tabs>
          <w:tab w:val="num" w:pos="4320"/>
        </w:tabs>
        <w:ind w:left="4320" w:hanging="360"/>
      </w:pPr>
      <w:rPr>
        <w:rFonts w:cs="Times New Roman"/>
      </w:rPr>
    </w:lvl>
    <w:lvl w:ilvl="6" w:tplc="6F3CA86E" w:tentative="1">
      <w:start w:val="1"/>
      <w:numFmt w:val="decimal"/>
      <w:lvlText w:val="%7."/>
      <w:lvlJc w:val="left"/>
      <w:pPr>
        <w:tabs>
          <w:tab w:val="num" w:pos="5040"/>
        </w:tabs>
        <w:ind w:left="5040" w:hanging="360"/>
      </w:pPr>
      <w:rPr>
        <w:rFonts w:cs="Times New Roman"/>
      </w:rPr>
    </w:lvl>
    <w:lvl w:ilvl="7" w:tplc="0DB07624" w:tentative="1">
      <w:start w:val="1"/>
      <w:numFmt w:val="decimal"/>
      <w:lvlText w:val="%8."/>
      <w:lvlJc w:val="left"/>
      <w:pPr>
        <w:tabs>
          <w:tab w:val="num" w:pos="5760"/>
        </w:tabs>
        <w:ind w:left="5760" w:hanging="360"/>
      </w:pPr>
      <w:rPr>
        <w:rFonts w:cs="Times New Roman"/>
      </w:rPr>
    </w:lvl>
    <w:lvl w:ilvl="8" w:tplc="CA0E329A" w:tentative="1">
      <w:start w:val="1"/>
      <w:numFmt w:val="decimal"/>
      <w:lvlText w:val="%9."/>
      <w:lvlJc w:val="left"/>
      <w:pPr>
        <w:tabs>
          <w:tab w:val="num" w:pos="6480"/>
        </w:tabs>
        <w:ind w:left="6480" w:hanging="360"/>
      </w:pPr>
      <w:rPr>
        <w:rFonts w:cs="Times New Roman"/>
      </w:rPr>
    </w:lvl>
  </w:abstractNum>
  <w:abstractNum w:abstractNumId="2" w15:restartNumberingAfterBreak="0">
    <w:nsid w:val="4CF92F7C"/>
    <w:multiLevelType w:val="hybridMultilevel"/>
    <w:tmpl w:val="DF3235D2"/>
    <w:lvl w:ilvl="0" w:tplc="00D41D7C">
      <w:start w:val="1"/>
      <w:numFmt w:val="bullet"/>
      <w:lvlText w:val=""/>
      <w:lvlJc w:val="left"/>
      <w:pPr>
        <w:tabs>
          <w:tab w:val="num" w:pos="720"/>
        </w:tabs>
        <w:ind w:left="720" w:hanging="360"/>
      </w:pPr>
      <w:rPr>
        <w:rFonts w:ascii="Wingdings" w:hAnsi="Wingdings" w:hint="default"/>
      </w:rPr>
    </w:lvl>
    <w:lvl w:ilvl="1" w:tplc="9A94C8F0" w:tentative="1">
      <w:start w:val="1"/>
      <w:numFmt w:val="bullet"/>
      <w:lvlText w:val=""/>
      <w:lvlJc w:val="left"/>
      <w:pPr>
        <w:tabs>
          <w:tab w:val="num" w:pos="1440"/>
        </w:tabs>
        <w:ind w:left="1440" w:hanging="360"/>
      </w:pPr>
      <w:rPr>
        <w:rFonts w:ascii="Wingdings" w:hAnsi="Wingdings" w:hint="default"/>
      </w:rPr>
    </w:lvl>
    <w:lvl w:ilvl="2" w:tplc="462A41E6" w:tentative="1">
      <w:start w:val="1"/>
      <w:numFmt w:val="bullet"/>
      <w:lvlText w:val=""/>
      <w:lvlJc w:val="left"/>
      <w:pPr>
        <w:tabs>
          <w:tab w:val="num" w:pos="2160"/>
        </w:tabs>
        <w:ind w:left="2160" w:hanging="360"/>
      </w:pPr>
      <w:rPr>
        <w:rFonts w:ascii="Wingdings" w:hAnsi="Wingdings" w:hint="default"/>
      </w:rPr>
    </w:lvl>
    <w:lvl w:ilvl="3" w:tplc="A6C43B8C" w:tentative="1">
      <w:start w:val="1"/>
      <w:numFmt w:val="bullet"/>
      <w:lvlText w:val=""/>
      <w:lvlJc w:val="left"/>
      <w:pPr>
        <w:tabs>
          <w:tab w:val="num" w:pos="2880"/>
        </w:tabs>
        <w:ind w:left="2880" w:hanging="360"/>
      </w:pPr>
      <w:rPr>
        <w:rFonts w:ascii="Wingdings" w:hAnsi="Wingdings" w:hint="default"/>
      </w:rPr>
    </w:lvl>
    <w:lvl w:ilvl="4" w:tplc="C7B2824A" w:tentative="1">
      <w:start w:val="1"/>
      <w:numFmt w:val="bullet"/>
      <w:lvlText w:val=""/>
      <w:lvlJc w:val="left"/>
      <w:pPr>
        <w:tabs>
          <w:tab w:val="num" w:pos="3600"/>
        </w:tabs>
        <w:ind w:left="3600" w:hanging="360"/>
      </w:pPr>
      <w:rPr>
        <w:rFonts w:ascii="Wingdings" w:hAnsi="Wingdings" w:hint="default"/>
      </w:rPr>
    </w:lvl>
    <w:lvl w:ilvl="5" w:tplc="F43C66BA" w:tentative="1">
      <w:start w:val="1"/>
      <w:numFmt w:val="bullet"/>
      <w:lvlText w:val=""/>
      <w:lvlJc w:val="left"/>
      <w:pPr>
        <w:tabs>
          <w:tab w:val="num" w:pos="4320"/>
        </w:tabs>
        <w:ind w:left="4320" w:hanging="360"/>
      </w:pPr>
      <w:rPr>
        <w:rFonts w:ascii="Wingdings" w:hAnsi="Wingdings" w:hint="default"/>
      </w:rPr>
    </w:lvl>
    <w:lvl w:ilvl="6" w:tplc="6D086700" w:tentative="1">
      <w:start w:val="1"/>
      <w:numFmt w:val="bullet"/>
      <w:lvlText w:val=""/>
      <w:lvlJc w:val="left"/>
      <w:pPr>
        <w:tabs>
          <w:tab w:val="num" w:pos="5040"/>
        </w:tabs>
        <w:ind w:left="5040" w:hanging="360"/>
      </w:pPr>
      <w:rPr>
        <w:rFonts w:ascii="Wingdings" w:hAnsi="Wingdings" w:hint="default"/>
      </w:rPr>
    </w:lvl>
    <w:lvl w:ilvl="7" w:tplc="DA3E268A" w:tentative="1">
      <w:start w:val="1"/>
      <w:numFmt w:val="bullet"/>
      <w:lvlText w:val=""/>
      <w:lvlJc w:val="left"/>
      <w:pPr>
        <w:tabs>
          <w:tab w:val="num" w:pos="5760"/>
        </w:tabs>
        <w:ind w:left="5760" w:hanging="360"/>
      </w:pPr>
      <w:rPr>
        <w:rFonts w:ascii="Wingdings" w:hAnsi="Wingdings" w:hint="default"/>
      </w:rPr>
    </w:lvl>
    <w:lvl w:ilvl="8" w:tplc="CB34264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104"/>
    <w:rsid w:val="00041FED"/>
    <w:rsid w:val="000451A0"/>
    <w:rsid w:val="001C00DC"/>
    <w:rsid w:val="001F7335"/>
    <w:rsid w:val="002374B6"/>
    <w:rsid w:val="0028158F"/>
    <w:rsid w:val="004366EA"/>
    <w:rsid w:val="00663104"/>
    <w:rsid w:val="00704448"/>
    <w:rsid w:val="00885E75"/>
    <w:rsid w:val="00A402E5"/>
    <w:rsid w:val="00AF0FBF"/>
    <w:rsid w:val="00C17AA3"/>
    <w:rsid w:val="00D85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61"/>
    <o:shapelayout v:ext="edit">
      <o:idmap v:ext="edit" data="1"/>
      <o:rules v:ext="edit">
        <o:r id="V:Rule1" type="arc" idref="#_x0000_s1087"/>
      </o:rules>
    </o:shapelayout>
  </w:shapeDefaults>
  <w:decimalSymbol w:val=","/>
  <w:listSeparator w:val=";"/>
  <w14:docId w14:val="3F77D68A"/>
  <w15:docId w15:val="{F9558C76-F1E5-4155-8715-BF2FC4436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FED"/>
    <w:pPr>
      <w:spacing w:after="200" w:line="276" w:lineRule="auto"/>
    </w:pPr>
    <w:rPr>
      <w:sz w:val="22"/>
      <w:szCs w:val="22"/>
    </w:rPr>
  </w:style>
  <w:style w:type="paragraph" w:styleId="2">
    <w:name w:val="heading 2"/>
    <w:basedOn w:val="a"/>
    <w:next w:val="a"/>
    <w:link w:val="20"/>
    <w:uiPriority w:val="99"/>
    <w:qFormat/>
    <w:rsid w:val="00663104"/>
    <w:pPr>
      <w:keepNext/>
      <w:spacing w:before="360" w:after="120" w:line="240" w:lineRule="auto"/>
      <w:jc w:val="center"/>
      <w:outlineLvl w:val="1"/>
    </w:pPr>
    <w:rPr>
      <w:rFonts w:ascii="Times New Roman" w:hAnsi="Times New Roman"/>
      <w:b/>
      <w:cap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63104"/>
    <w:rPr>
      <w:rFonts w:ascii="Times New Roman" w:hAnsi="Times New Roman" w:cs="Times New Roman"/>
      <w:b/>
      <w:caps/>
      <w:sz w:val="20"/>
      <w:szCs w:val="20"/>
    </w:rPr>
  </w:style>
  <w:style w:type="paragraph" w:styleId="a3">
    <w:name w:val="Body Text Indent"/>
    <w:basedOn w:val="a"/>
    <w:link w:val="a4"/>
    <w:uiPriority w:val="99"/>
    <w:rsid w:val="00663104"/>
    <w:pPr>
      <w:spacing w:after="0" w:line="240" w:lineRule="auto"/>
      <w:ind w:firstLine="567"/>
    </w:pPr>
    <w:rPr>
      <w:rFonts w:ascii="Times New Roman" w:hAnsi="Times New Roman"/>
      <w:sz w:val="28"/>
      <w:szCs w:val="20"/>
    </w:rPr>
  </w:style>
  <w:style w:type="character" w:customStyle="1" w:styleId="a4">
    <w:name w:val="Основной текст с отступом Знак"/>
    <w:link w:val="a3"/>
    <w:uiPriority w:val="99"/>
    <w:locked/>
    <w:rsid w:val="00663104"/>
    <w:rPr>
      <w:rFonts w:ascii="Times New Roman" w:hAnsi="Times New Roman" w:cs="Times New Roman"/>
      <w:sz w:val="20"/>
      <w:szCs w:val="20"/>
    </w:rPr>
  </w:style>
  <w:style w:type="paragraph" w:styleId="21">
    <w:name w:val="Body Text Indent 2"/>
    <w:basedOn w:val="a"/>
    <w:link w:val="22"/>
    <w:uiPriority w:val="99"/>
    <w:rsid w:val="00663104"/>
    <w:pPr>
      <w:spacing w:after="120" w:line="480" w:lineRule="auto"/>
      <w:ind w:left="283"/>
    </w:pPr>
  </w:style>
  <w:style w:type="character" w:customStyle="1" w:styleId="22">
    <w:name w:val="Основной текст с отступом 2 Знак"/>
    <w:link w:val="21"/>
    <w:uiPriority w:val="99"/>
    <w:locked/>
    <w:rsid w:val="0066310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52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3699</Words>
  <Characters>21085</Characters>
  <Application>Microsoft Office Word</Application>
  <DocSecurity>0</DocSecurity>
  <Lines>175</Lines>
  <Paragraphs>49</Paragraphs>
  <ScaleCrop>false</ScaleCrop>
  <Company>Microsoft</Company>
  <LinksUpToDate>false</LinksUpToDate>
  <CharactersWithSpaces>24735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и Всеволод</dc:creator>
  <cp:keywords/>
  <dc:description/>
  <cp:lastModifiedBy>Виталий</cp:lastModifiedBy>
  <cp:revision>9</cp:revision>
  <dcterms:created xsi:type="dcterms:W3CDTF">2013-10-19T12:45:00Z</dcterms:created>
  <dcterms:modified xsi:type="dcterms:W3CDTF">2022-08-31T09:01:00Z</dcterms:modified>
</cp:coreProperties>
</file>